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C1C41" w14:textId="057E5FA5" w:rsidR="00B04BE5" w:rsidRDefault="00B04BE5" w:rsidP="00B22C35">
      <w:pPr>
        <w:jc w:val="center"/>
        <w:rPr>
          <w:b/>
          <w:bCs/>
          <w:sz w:val="24"/>
          <w:szCs w:val="24"/>
          <w:u w:val="single"/>
        </w:rPr>
      </w:pPr>
      <w:r>
        <w:rPr>
          <w:rFonts w:eastAsia="Times New Roman" w:cs="Arial"/>
          <w:noProof/>
          <w:lang w:eastAsia="en-GB"/>
        </w:rPr>
        <w:drawing>
          <wp:inline distT="0" distB="0" distL="0" distR="0" wp14:anchorId="5C27F6B6" wp14:editId="04307FAF">
            <wp:extent cx="5414446"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22101" cy="1087385"/>
                    </a:xfrm>
                    <a:prstGeom prst="rect">
                      <a:avLst/>
                    </a:prstGeom>
                    <a:noFill/>
                    <a:ln>
                      <a:noFill/>
                    </a:ln>
                  </pic:spPr>
                </pic:pic>
              </a:graphicData>
            </a:graphic>
          </wp:inline>
        </w:drawing>
      </w:r>
    </w:p>
    <w:p w14:paraId="4D1357CE" w14:textId="77777777" w:rsidR="00B04BE5" w:rsidRDefault="00B04BE5" w:rsidP="00B22C35">
      <w:pPr>
        <w:jc w:val="center"/>
        <w:rPr>
          <w:b/>
          <w:bCs/>
          <w:sz w:val="24"/>
          <w:szCs w:val="24"/>
          <w:u w:val="single"/>
        </w:rPr>
      </w:pPr>
    </w:p>
    <w:p w14:paraId="2D5DF307" w14:textId="01D327F6" w:rsidR="00B04BE5" w:rsidRDefault="00B04BE5" w:rsidP="00B22C35">
      <w:pPr>
        <w:jc w:val="center"/>
        <w:rPr>
          <w:b/>
          <w:bCs/>
          <w:sz w:val="24"/>
          <w:szCs w:val="24"/>
          <w:u w:val="single"/>
        </w:rPr>
      </w:pPr>
    </w:p>
    <w:p w14:paraId="1CB0AA16" w14:textId="77777777" w:rsidR="00B04BE5" w:rsidRDefault="00B04BE5" w:rsidP="00B22C35">
      <w:pPr>
        <w:jc w:val="center"/>
        <w:rPr>
          <w:b/>
          <w:bCs/>
          <w:sz w:val="24"/>
          <w:szCs w:val="24"/>
          <w:u w:val="single"/>
        </w:rPr>
      </w:pPr>
    </w:p>
    <w:p w14:paraId="4554B2D8" w14:textId="66514E0C" w:rsidR="00B04BE5" w:rsidRPr="00554989" w:rsidRDefault="00B04BE5" w:rsidP="00B22C35">
      <w:pPr>
        <w:jc w:val="center"/>
        <w:rPr>
          <w:b/>
          <w:bCs/>
          <w:sz w:val="48"/>
          <w:szCs w:val="48"/>
          <w:u w:val="single"/>
        </w:rPr>
      </w:pPr>
    </w:p>
    <w:p w14:paraId="2118C292" w14:textId="3EF35C32" w:rsidR="00B04BE5" w:rsidRPr="00554989" w:rsidRDefault="00B04BE5" w:rsidP="00554989">
      <w:pPr>
        <w:jc w:val="center"/>
        <w:rPr>
          <w:rFonts w:ascii="Raleway" w:hAnsi="Raleway" w:cs="Arial"/>
          <w:b/>
          <w:bCs/>
          <w:sz w:val="48"/>
          <w:szCs w:val="48"/>
        </w:rPr>
      </w:pPr>
      <w:r w:rsidRPr="00554989">
        <w:rPr>
          <w:rFonts w:ascii="Raleway" w:hAnsi="Raleway" w:cs="Arial"/>
          <w:b/>
          <w:bCs/>
          <w:sz w:val="48"/>
          <w:szCs w:val="48"/>
        </w:rPr>
        <w:t>Rehabilitation Coordinator</w:t>
      </w:r>
    </w:p>
    <w:p w14:paraId="1D356E64" w14:textId="77777777" w:rsidR="00B04BE5" w:rsidRPr="00554989" w:rsidRDefault="00B04BE5" w:rsidP="00B22C35">
      <w:pPr>
        <w:jc w:val="center"/>
        <w:rPr>
          <w:rFonts w:ascii="Raleway" w:hAnsi="Raleway" w:cs="Arial"/>
          <w:b/>
          <w:bCs/>
          <w:sz w:val="48"/>
          <w:szCs w:val="48"/>
          <w:u w:val="single"/>
        </w:rPr>
      </w:pPr>
    </w:p>
    <w:p w14:paraId="652A15EA" w14:textId="77777777" w:rsidR="00B04BE5" w:rsidRPr="00554989" w:rsidRDefault="00B04BE5" w:rsidP="00B04BE5">
      <w:pPr>
        <w:spacing w:after="0" w:line="240" w:lineRule="auto"/>
        <w:jc w:val="center"/>
        <w:rPr>
          <w:rFonts w:ascii="Raleway" w:eastAsia="Times New Roman" w:hAnsi="Raleway" w:cs="Arial"/>
          <w:b/>
          <w:sz w:val="48"/>
          <w:szCs w:val="48"/>
        </w:rPr>
      </w:pPr>
      <w:r w:rsidRPr="00554989">
        <w:rPr>
          <w:rFonts w:ascii="Raleway" w:eastAsia="Times New Roman" w:hAnsi="Raleway" w:cs="Arial"/>
          <w:b/>
          <w:sz w:val="48"/>
          <w:szCs w:val="48"/>
        </w:rPr>
        <w:t>Job description &amp; Person Specification - Guidance</w:t>
      </w:r>
    </w:p>
    <w:p w14:paraId="058E284B" w14:textId="77777777" w:rsidR="00B04BE5" w:rsidRPr="00554989" w:rsidRDefault="00B04BE5" w:rsidP="00B22C35">
      <w:pPr>
        <w:jc w:val="center"/>
        <w:rPr>
          <w:rFonts w:ascii="Raleway" w:hAnsi="Raleway" w:cs="Arial"/>
          <w:b/>
          <w:bCs/>
          <w:u w:val="single"/>
        </w:rPr>
      </w:pPr>
    </w:p>
    <w:p w14:paraId="28DC802A" w14:textId="77777777" w:rsidR="00B04BE5" w:rsidRPr="00554989" w:rsidRDefault="00B04BE5" w:rsidP="00B22C35">
      <w:pPr>
        <w:jc w:val="center"/>
        <w:rPr>
          <w:rFonts w:ascii="Raleway" w:hAnsi="Raleway" w:cs="Arial"/>
          <w:b/>
          <w:bCs/>
          <w:u w:val="single"/>
        </w:rPr>
      </w:pPr>
    </w:p>
    <w:p w14:paraId="2699B379" w14:textId="77777777" w:rsidR="00B04BE5" w:rsidRPr="00554989" w:rsidRDefault="00B04BE5" w:rsidP="00B22C35">
      <w:pPr>
        <w:jc w:val="center"/>
        <w:rPr>
          <w:rFonts w:ascii="Raleway" w:hAnsi="Raleway" w:cs="Arial"/>
          <w:b/>
          <w:bCs/>
          <w:u w:val="single"/>
        </w:rPr>
      </w:pPr>
    </w:p>
    <w:p w14:paraId="51A6F1FB" w14:textId="77777777" w:rsidR="00B22C35" w:rsidRPr="00554989" w:rsidRDefault="00B22C35" w:rsidP="00B04BE5">
      <w:pPr>
        <w:rPr>
          <w:rFonts w:ascii="Raleway" w:hAnsi="Raleway" w:cs="Arial"/>
          <w:b/>
          <w:bCs/>
          <w:u w:val="single"/>
        </w:rPr>
      </w:pPr>
    </w:p>
    <w:p w14:paraId="469C12B9" w14:textId="77777777" w:rsidR="00B04BE5" w:rsidRPr="00554989" w:rsidRDefault="00B04BE5">
      <w:pPr>
        <w:rPr>
          <w:rFonts w:ascii="Raleway" w:hAnsi="Raleway" w:cs="Arial"/>
          <w:b/>
          <w:bCs/>
        </w:rPr>
      </w:pPr>
    </w:p>
    <w:p w14:paraId="2445815B" w14:textId="77777777" w:rsidR="00554989" w:rsidRDefault="00554989">
      <w:pPr>
        <w:rPr>
          <w:rFonts w:ascii="Raleway" w:hAnsi="Raleway" w:cs="Arial"/>
          <w:b/>
          <w:bCs/>
        </w:rPr>
      </w:pPr>
    </w:p>
    <w:p w14:paraId="66EF8FD0" w14:textId="77777777" w:rsidR="00554989" w:rsidRDefault="00554989">
      <w:pPr>
        <w:rPr>
          <w:rFonts w:ascii="Raleway" w:hAnsi="Raleway" w:cs="Arial"/>
          <w:b/>
          <w:bCs/>
        </w:rPr>
      </w:pPr>
    </w:p>
    <w:p w14:paraId="64E3BDAC" w14:textId="77777777" w:rsidR="00554989" w:rsidRDefault="00554989">
      <w:pPr>
        <w:rPr>
          <w:rFonts w:ascii="Raleway" w:hAnsi="Raleway" w:cs="Arial"/>
          <w:b/>
          <w:bCs/>
        </w:rPr>
      </w:pPr>
    </w:p>
    <w:p w14:paraId="1175F89A" w14:textId="61046321" w:rsidR="00554989" w:rsidRDefault="00554989">
      <w:pPr>
        <w:rPr>
          <w:rFonts w:ascii="Raleway" w:hAnsi="Raleway" w:cs="Arial"/>
          <w:b/>
          <w:bCs/>
        </w:rPr>
      </w:pPr>
    </w:p>
    <w:p w14:paraId="005BCB39" w14:textId="77777777" w:rsidR="007222DF" w:rsidRDefault="007222DF">
      <w:pPr>
        <w:rPr>
          <w:rFonts w:ascii="Raleway" w:hAnsi="Raleway" w:cs="Arial"/>
          <w:b/>
          <w:bCs/>
        </w:rPr>
      </w:pPr>
    </w:p>
    <w:p w14:paraId="1D5AF887" w14:textId="77777777" w:rsidR="00554989" w:rsidRDefault="00554989">
      <w:pPr>
        <w:rPr>
          <w:rFonts w:ascii="Raleway" w:hAnsi="Raleway" w:cs="Arial"/>
          <w:b/>
          <w:bCs/>
        </w:rPr>
      </w:pPr>
    </w:p>
    <w:p w14:paraId="1A094A4C" w14:textId="77777777" w:rsidR="00554989" w:rsidRDefault="00554989">
      <w:pPr>
        <w:rPr>
          <w:rFonts w:ascii="Raleway" w:hAnsi="Raleway" w:cs="Arial"/>
          <w:b/>
          <w:bCs/>
        </w:rPr>
      </w:pPr>
    </w:p>
    <w:p w14:paraId="0B1BBC2A" w14:textId="77777777" w:rsidR="00554989" w:rsidRDefault="00554989">
      <w:pPr>
        <w:rPr>
          <w:rFonts w:ascii="Raleway" w:hAnsi="Raleway" w:cs="Arial"/>
          <w:b/>
          <w:bCs/>
        </w:rPr>
      </w:pPr>
    </w:p>
    <w:p w14:paraId="3B0ACC50" w14:textId="77777777" w:rsidR="00554989" w:rsidRDefault="00554989">
      <w:pPr>
        <w:rPr>
          <w:rFonts w:ascii="Raleway" w:hAnsi="Raleway" w:cs="Arial"/>
          <w:b/>
          <w:bCs/>
        </w:rPr>
      </w:pPr>
    </w:p>
    <w:p w14:paraId="7B1AA696" w14:textId="420E561F" w:rsidR="00B22C35" w:rsidRPr="00554989" w:rsidRDefault="00B22C35">
      <w:pPr>
        <w:rPr>
          <w:rFonts w:ascii="Raleway" w:hAnsi="Raleway" w:cs="Arial"/>
          <w:b/>
          <w:bCs/>
        </w:rPr>
      </w:pPr>
      <w:r w:rsidRPr="00554989">
        <w:rPr>
          <w:rFonts w:ascii="Raleway" w:hAnsi="Raleway" w:cs="Arial"/>
          <w:b/>
          <w:bCs/>
        </w:rPr>
        <w:lastRenderedPageBreak/>
        <w:t xml:space="preserve">Title: </w:t>
      </w:r>
      <w:r w:rsidRPr="00554989">
        <w:rPr>
          <w:rFonts w:ascii="Raleway" w:hAnsi="Raleway" w:cs="Arial"/>
          <w:b/>
          <w:bCs/>
        </w:rPr>
        <w:tab/>
      </w:r>
      <w:r w:rsidRPr="00554989">
        <w:rPr>
          <w:rFonts w:ascii="Raleway" w:hAnsi="Raleway" w:cs="Arial"/>
          <w:b/>
          <w:bCs/>
        </w:rPr>
        <w:tab/>
      </w:r>
      <w:r w:rsidRPr="00554989">
        <w:rPr>
          <w:rFonts w:ascii="Raleway" w:hAnsi="Raleway" w:cs="Arial"/>
          <w:b/>
          <w:bCs/>
        </w:rPr>
        <w:tab/>
      </w:r>
      <w:r w:rsidRPr="00554989">
        <w:rPr>
          <w:rFonts w:ascii="Raleway" w:hAnsi="Raleway" w:cs="Arial"/>
        </w:rPr>
        <w:t>Rehabilitation Coordinator</w:t>
      </w:r>
    </w:p>
    <w:p w14:paraId="1A61DE65" w14:textId="1938B73E" w:rsidR="00B22C35" w:rsidRPr="00554989" w:rsidRDefault="00EC5820">
      <w:pPr>
        <w:rPr>
          <w:rFonts w:ascii="Raleway" w:hAnsi="Raleway" w:cs="Arial"/>
          <w:b/>
          <w:bCs/>
        </w:rPr>
      </w:pPr>
      <w:r w:rsidRPr="00554989">
        <w:rPr>
          <w:rFonts w:ascii="Raleway" w:hAnsi="Raleway" w:cs="Arial"/>
          <w:b/>
          <w:bCs/>
        </w:rPr>
        <w:t>Salary Band</w:t>
      </w:r>
      <w:r w:rsidR="00B22C35" w:rsidRPr="00554989">
        <w:rPr>
          <w:rFonts w:ascii="Raleway" w:hAnsi="Raleway" w:cs="Arial"/>
          <w:b/>
          <w:bCs/>
        </w:rPr>
        <w:t>:</w:t>
      </w:r>
      <w:r w:rsidR="00B22C35" w:rsidRPr="00554989">
        <w:rPr>
          <w:rFonts w:ascii="Raleway" w:hAnsi="Raleway" w:cs="Arial"/>
          <w:b/>
          <w:bCs/>
        </w:rPr>
        <w:tab/>
      </w:r>
      <w:r w:rsidR="007222DF">
        <w:rPr>
          <w:rFonts w:ascii="Raleway" w:hAnsi="Raleway" w:cs="Arial"/>
          <w:b/>
          <w:bCs/>
        </w:rPr>
        <w:tab/>
      </w:r>
      <w:r w:rsidR="00F07D99" w:rsidRPr="00554989">
        <w:rPr>
          <w:rFonts w:ascii="Raleway" w:hAnsi="Raleway" w:cs="Arial"/>
        </w:rPr>
        <w:t>Band 7</w:t>
      </w:r>
      <w:r w:rsidR="001E728D">
        <w:rPr>
          <w:rFonts w:ascii="Raleway" w:hAnsi="Raleway" w:cs="Arial"/>
        </w:rPr>
        <w:t xml:space="preserve"> (Minimum)</w:t>
      </w:r>
    </w:p>
    <w:p w14:paraId="7A577D8C" w14:textId="46E7F8EA" w:rsidR="00B22C35" w:rsidRPr="00554989" w:rsidRDefault="00B22C35">
      <w:pPr>
        <w:rPr>
          <w:rFonts w:ascii="Raleway" w:hAnsi="Raleway" w:cs="Arial"/>
          <w:b/>
          <w:bCs/>
        </w:rPr>
      </w:pPr>
      <w:r w:rsidRPr="00554989">
        <w:rPr>
          <w:rFonts w:ascii="Raleway" w:hAnsi="Raleway" w:cs="Arial"/>
          <w:b/>
          <w:bCs/>
        </w:rPr>
        <w:t>Responsible to:</w:t>
      </w:r>
      <w:r w:rsidRPr="00554989">
        <w:rPr>
          <w:rFonts w:ascii="Raleway" w:hAnsi="Raleway" w:cs="Arial"/>
          <w:b/>
          <w:bCs/>
        </w:rPr>
        <w:tab/>
      </w:r>
    </w:p>
    <w:p w14:paraId="2E553690" w14:textId="5EE02A1C" w:rsidR="00B22C35" w:rsidRPr="00554989" w:rsidRDefault="00B22C35">
      <w:pPr>
        <w:rPr>
          <w:rFonts w:ascii="Raleway" w:hAnsi="Raleway" w:cs="Arial"/>
          <w:b/>
          <w:bCs/>
        </w:rPr>
      </w:pPr>
      <w:r w:rsidRPr="00554989">
        <w:rPr>
          <w:rFonts w:ascii="Raleway" w:hAnsi="Raleway" w:cs="Arial"/>
          <w:b/>
          <w:bCs/>
        </w:rPr>
        <w:t>Accountable to:</w:t>
      </w:r>
      <w:r w:rsidRPr="00554989">
        <w:rPr>
          <w:rFonts w:ascii="Raleway" w:hAnsi="Raleway" w:cs="Arial"/>
          <w:b/>
          <w:bCs/>
        </w:rPr>
        <w:tab/>
      </w:r>
    </w:p>
    <w:p w14:paraId="58BC6A8F" w14:textId="14E868F5" w:rsidR="00EC5820" w:rsidRPr="00554989" w:rsidRDefault="00EC5820">
      <w:pPr>
        <w:rPr>
          <w:rFonts w:ascii="Raleway" w:hAnsi="Raleway" w:cs="Arial"/>
        </w:rPr>
      </w:pPr>
      <w:r w:rsidRPr="00554989">
        <w:rPr>
          <w:rFonts w:ascii="Raleway" w:hAnsi="Raleway" w:cs="Arial"/>
          <w:b/>
          <w:bCs/>
        </w:rPr>
        <w:t>Hours per week:</w:t>
      </w:r>
      <w:r w:rsidRPr="00554989">
        <w:rPr>
          <w:rFonts w:ascii="Raleway" w:hAnsi="Raleway" w:cs="Arial"/>
          <w:b/>
          <w:bCs/>
        </w:rPr>
        <w:tab/>
      </w:r>
      <w:r w:rsidRPr="00554989">
        <w:rPr>
          <w:rFonts w:ascii="Raleway" w:hAnsi="Raleway" w:cs="Arial"/>
        </w:rPr>
        <w:t>37.5 hours, Monday to Friday</w:t>
      </w:r>
    </w:p>
    <w:p w14:paraId="42604680" w14:textId="77777777" w:rsidR="00554989" w:rsidRDefault="00554989">
      <w:pPr>
        <w:rPr>
          <w:rFonts w:ascii="Raleway" w:hAnsi="Raleway" w:cs="Arial"/>
        </w:rPr>
      </w:pPr>
    </w:p>
    <w:p w14:paraId="756E675E" w14:textId="55589530" w:rsidR="00EC5820" w:rsidRPr="00554989" w:rsidRDefault="00EC5820">
      <w:pPr>
        <w:rPr>
          <w:rFonts w:ascii="Raleway" w:hAnsi="Raleway" w:cs="Arial"/>
          <w:b/>
          <w:bCs/>
          <w:u w:val="single"/>
        </w:rPr>
      </w:pPr>
      <w:r w:rsidRPr="00554989">
        <w:rPr>
          <w:rFonts w:ascii="Raleway" w:hAnsi="Raleway" w:cs="Arial"/>
          <w:b/>
          <w:bCs/>
          <w:u w:val="single"/>
        </w:rPr>
        <w:t>Context</w:t>
      </w:r>
    </w:p>
    <w:p w14:paraId="7AD12202" w14:textId="0048DE33" w:rsidR="00EC5820" w:rsidRPr="00554989" w:rsidRDefault="00EC5820">
      <w:pPr>
        <w:rPr>
          <w:rFonts w:ascii="Raleway" w:hAnsi="Raleway" w:cs="Arial"/>
        </w:rPr>
      </w:pPr>
      <w:r w:rsidRPr="00554989">
        <w:rPr>
          <w:rFonts w:ascii="Raleway" w:hAnsi="Raleway" w:cs="Arial"/>
        </w:rPr>
        <w:t xml:space="preserve">The measures for a </w:t>
      </w:r>
      <w:r w:rsidR="008B1EBA" w:rsidRPr="00554989">
        <w:rPr>
          <w:rFonts w:ascii="Raleway" w:hAnsi="Raleway" w:cs="Arial"/>
        </w:rPr>
        <w:t xml:space="preserve">Major </w:t>
      </w:r>
      <w:r w:rsidRPr="00554989">
        <w:rPr>
          <w:rFonts w:ascii="Raleway" w:hAnsi="Raleway" w:cs="Arial"/>
        </w:rPr>
        <w:t>Trauma Coordinator service were outlined in NHS England’s National Peer Review Programme, published in November 2014. Then in April 2016, these were updated in the publication of the ‘Quality Surveillance Team: Major Trauma Services Quality Indicators’.</w:t>
      </w:r>
    </w:p>
    <w:p w14:paraId="1F7A209C" w14:textId="335A21CC" w:rsidR="00EC5820" w:rsidRPr="00554989" w:rsidRDefault="00EC5820">
      <w:pPr>
        <w:rPr>
          <w:rFonts w:ascii="Raleway" w:hAnsi="Raleway" w:cs="Arial"/>
        </w:rPr>
      </w:pPr>
      <w:r w:rsidRPr="00554989">
        <w:rPr>
          <w:rFonts w:ascii="Raleway" w:hAnsi="Raleway" w:cs="Arial"/>
        </w:rPr>
        <w:t>For Trauma Units, the measures state:</w:t>
      </w:r>
    </w:p>
    <w:p w14:paraId="23CF65BB" w14:textId="307C4A47" w:rsidR="00EC5820" w:rsidRPr="00554989" w:rsidRDefault="00EC5820" w:rsidP="00EC5820">
      <w:pPr>
        <w:pStyle w:val="ListParagraph"/>
        <w:numPr>
          <w:ilvl w:val="0"/>
          <w:numId w:val="4"/>
        </w:numPr>
        <w:rPr>
          <w:rFonts w:ascii="Raleway" w:hAnsi="Raleway" w:cs="Arial"/>
        </w:rPr>
      </w:pPr>
      <w:r w:rsidRPr="00554989">
        <w:rPr>
          <w:rFonts w:ascii="Raleway" w:hAnsi="Raleway" w:cs="Arial"/>
        </w:rPr>
        <w:t xml:space="preserve">There should be a </w:t>
      </w:r>
      <w:r w:rsidR="008B1EBA" w:rsidRPr="00554989">
        <w:rPr>
          <w:rFonts w:ascii="Raleway" w:hAnsi="Raleway" w:cs="Arial"/>
        </w:rPr>
        <w:t xml:space="preserve">rehabilitation </w:t>
      </w:r>
      <w:r w:rsidRPr="00554989">
        <w:rPr>
          <w:rFonts w:ascii="Raleway" w:hAnsi="Raleway" w:cs="Arial"/>
        </w:rPr>
        <w:t>coordinator</w:t>
      </w:r>
      <w:r w:rsidR="008B1EBA" w:rsidRPr="00554989">
        <w:rPr>
          <w:rFonts w:ascii="Raleway" w:hAnsi="Raleway" w:cs="Arial"/>
        </w:rPr>
        <w:t xml:space="preserve"> who is responsible for coordination and communication regarding the patient’s current and future rehabilitation available 7 days a week.</w:t>
      </w:r>
    </w:p>
    <w:p w14:paraId="6D63C17B" w14:textId="55BE5998" w:rsidR="00B20A62" w:rsidRPr="00554989" w:rsidRDefault="00B20A62" w:rsidP="00EC5820">
      <w:pPr>
        <w:pStyle w:val="ListParagraph"/>
        <w:numPr>
          <w:ilvl w:val="0"/>
          <w:numId w:val="4"/>
        </w:numPr>
        <w:rPr>
          <w:rFonts w:ascii="Raleway" w:hAnsi="Raleway" w:cs="Arial"/>
        </w:rPr>
      </w:pPr>
      <w:r w:rsidRPr="00554989">
        <w:rPr>
          <w:rFonts w:ascii="Raleway" w:hAnsi="Raleway" w:cs="Arial"/>
        </w:rPr>
        <w:t>The post can be provided by an individual in an existing role but cover arrangements must be in place to ensure service provision 52 weeks of the year</w:t>
      </w:r>
      <w:r w:rsidR="008B1EBA" w:rsidRPr="00554989">
        <w:rPr>
          <w:rFonts w:ascii="Raleway" w:hAnsi="Raleway" w:cs="Arial"/>
        </w:rPr>
        <w:t>.</w:t>
      </w:r>
    </w:p>
    <w:p w14:paraId="027FFAC8" w14:textId="07E09EF7" w:rsidR="008B1EBA" w:rsidRPr="00554989" w:rsidRDefault="008B1EBA" w:rsidP="00EC5820">
      <w:pPr>
        <w:pStyle w:val="ListParagraph"/>
        <w:numPr>
          <w:ilvl w:val="0"/>
          <w:numId w:val="4"/>
        </w:numPr>
        <w:rPr>
          <w:rFonts w:ascii="Raleway" w:hAnsi="Raleway" w:cs="Arial"/>
        </w:rPr>
      </w:pPr>
      <w:r w:rsidRPr="00554989">
        <w:rPr>
          <w:rFonts w:ascii="Raleway" w:hAnsi="Raleway" w:cs="Arial"/>
        </w:rPr>
        <w:t>The coordinator service should be provided by nurse or allied health professionals of band 7 or above with experience in rehabilitation</w:t>
      </w:r>
      <w:r w:rsidR="007F6F63" w:rsidRPr="00554989">
        <w:rPr>
          <w:rFonts w:ascii="Raleway" w:hAnsi="Raleway" w:cs="Arial"/>
        </w:rPr>
        <w:t>.</w:t>
      </w:r>
    </w:p>
    <w:p w14:paraId="4BC2F936" w14:textId="4B2B661E" w:rsidR="00B20A62" w:rsidRPr="00554989" w:rsidRDefault="00B20A62" w:rsidP="00EC5820">
      <w:pPr>
        <w:pStyle w:val="ListParagraph"/>
        <w:numPr>
          <w:ilvl w:val="0"/>
          <w:numId w:val="4"/>
        </w:numPr>
        <w:rPr>
          <w:rFonts w:ascii="Raleway" w:hAnsi="Raleway" w:cs="Arial"/>
        </w:rPr>
      </w:pPr>
      <w:r w:rsidRPr="00554989">
        <w:rPr>
          <w:rFonts w:ascii="Raleway" w:hAnsi="Raleway" w:cs="Arial"/>
        </w:rPr>
        <w:t xml:space="preserve">This post can be shared with the </w:t>
      </w:r>
      <w:r w:rsidR="008B1EBA" w:rsidRPr="00554989">
        <w:rPr>
          <w:rFonts w:ascii="Raleway" w:hAnsi="Raleway" w:cs="Arial"/>
        </w:rPr>
        <w:t>Trauma</w:t>
      </w:r>
      <w:r w:rsidRPr="00554989">
        <w:rPr>
          <w:rFonts w:ascii="Raleway" w:hAnsi="Raleway" w:cs="Arial"/>
        </w:rPr>
        <w:t xml:space="preserve"> Coordinator</w:t>
      </w:r>
      <w:r w:rsidR="008B1EBA" w:rsidRPr="00554989">
        <w:rPr>
          <w:rFonts w:ascii="Raleway" w:hAnsi="Raleway" w:cs="Arial"/>
        </w:rPr>
        <w:t>.</w:t>
      </w:r>
    </w:p>
    <w:p w14:paraId="7D21CAD6" w14:textId="681644A0" w:rsidR="00B20A62" w:rsidRPr="00554989" w:rsidRDefault="00B20A62" w:rsidP="00E00CFC">
      <w:pPr>
        <w:jc w:val="right"/>
        <w:rPr>
          <w:rFonts w:ascii="Raleway" w:hAnsi="Raleway" w:cs="Arial"/>
          <w:i/>
          <w:iCs/>
        </w:rPr>
      </w:pPr>
      <w:r w:rsidRPr="00554989">
        <w:rPr>
          <w:rFonts w:ascii="Raleway" w:hAnsi="Raleway" w:cs="Arial"/>
        </w:rPr>
        <w:t xml:space="preserve">NHS England (2016) </w:t>
      </w:r>
      <w:r w:rsidR="00E00CFC" w:rsidRPr="00554989">
        <w:rPr>
          <w:rFonts w:ascii="Raleway" w:hAnsi="Raleway" w:cs="Arial"/>
          <w:i/>
          <w:iCs/>
        </w:rPr>
        <w:t xml:space="preserve">Quality Surveillance Team: Major Trauma Services Quality Indicators: </w:t>
      </w:r>
      <w:r w:rsidR="00E00CFC" w:rsidRPr="00554989">
        <w:rPr>
          <w:rFonts w:ascii="Raleway" w:hAnsi="Raleway" w:cs="Arial"/>
        </w:rPr>
        <w:t>T16-2</w:t>
      </w:r>
      <w:r w:rsidR="007F6F63" w:rsidRPr="00554989">
        <w:rPr>
          <w:rFonts w:ascii="Raleway" w:hAnsi="Raleway" w:cs="Arial"/>
        </w:rPr>
        <w:t>D</w:t>
      </w:r>
      <w:r w:rsidR="00E00CFC" w:rsidRPr="00554989">
        <w:rPr>
          <w:rFonts w:ascii="Raleway" w:hAnsi="Raleway" w:cs="Arial"/>
        </w:rPr>
        <w:t>-</w:t>
      </w:r>
      <w:r w:rsidR="007F6F63" w:rsidRPr="00554989">
        <w:rPr>
          <w:rFonts w:ascii="Raleway" w:hAnsi="Raleway" w:cs="Arial"/>
        </w:rPr>
        <w:t>103</w:t>
      </w:r>
      <w:r w:rsidR="00E00CFC" w:rsidRPr="00554989">
        <w:rPr>
          <w:rFonts w:ascii="Raleway" w:hAnsi="Raleway" w:cs="Arial"/>
        </w:rPr>
        <w:t>, p</w:t>
      </w:r>
      <w:r w:rsidR="007F6F63" w:rsidRPr="00554989">
        <w:rPr>
          <w:rFonts w:ascii="Raleway" w:hAnsi="Raleway" w:cs="Arial"/>
        </w:rPr>
        <w:t>3</w:t>
      </w:r>
      <w:r w:rsidR="00E00CFC" w:rsidRPr="00554989">
        <w:rPr>
          <w:rFonts w:ascii="Raleway" w:hAnsi="Raleway" w:cs="Arial"/>
        </w:rPr>
        <w:t>3</w:t>
      </w:r>
    </w:p>
    <w:p w14:paraId="75A7B6B7" w14:textId="121D7432" w:rsidR="00EC5820" w:rsidRPr="00554989" w:rsidRDefault="00EC5820">
      <w:pPr>
        <w:rPr>
          <w:rFonts w:ascii="Raleway" w:hAnsi="Raleway" w:cs="Arial"/>
        </w:rPr>
      </w:pPr>
    </w:p>
    <w:p w14:paraId="372B8385" w14:textId="37F4326C" w:rsidR="00B22C35" w:rsidRPr="00554989" w:rsidRDefault="00B22C35">
      <w:pPr>
        <w:rPr>
          <w:rFonts w:ascii="Raleway" w:hAnsi="Raleway" w:cs="Arial"/>
          <w:b/>
          <w:bCs/>
          <w:u w:val="single"/>
        </w:rPr>
      </w:pPr>
      <w:r w:rsidRPr="00554989">
        <w:rPr>
          <w:rFonts w:ascii="Raleway" w:hAnsi="Raleway" w:cs="Arial"/>
          <w:b/>
          <w:bCs/>
          <w:u w:val="single"/>
        </w:rPr>
        <w:t>POST SUMMARY</w:t>
      </w:r>
    </w:p>
    <w:p w14:paraId="2E3F187A" w14:textId="25B6DE04" w:rsidR="005C6C3E" w:rsidRPr="00554989" w:rsidRDefault="005C6C3E">
      <w:pPr>
        <w:rPr>
          <w:rFonts w:ascii="Raleway" w:hAnsi="Raleway" w:cs="Arial"/>
        </w:rPr>
      </w:pPr>
      <w:r w:rsidRPr="00554989">
        <w:rPr>
          <w:rFonts w:ascii="Raleway" w:hAnsi="Raleway" w:cs="Arial"/>
        </w:rPr>
        <w:t xml:space="preserve">The </w:t>
      </w:r>
      <w:r w:rsidR="007405E5" w:rsidRPr="00554989">
        <w:rPr>
          <w:rFonts w:ascii="Raleway" w:hAnsi="Raleway" w:cs="Arial"/>
        </w:rPr>
        <w:t>role</w:t>
      </w:r>
      <w:r w:rsidRPr="00554989">
        <w:rPr>
          <w:rFonts w:ascii="Raleway" w:hAnsi="Raleway" w:cs="Arial"/>
        </w:rPr>
        <w:t xml:space="preserve"> of the Rehabilitation Coordinator is </w:t>
      </w:r>
      <w:r w:rsidR="00B10CD0" w:rsidRPr="00554989">
        <w:rPr>
          <w:rFonts w:ascii="Raleway" w:hAnsi="Raleway" w:cs="Arial"/>
        </w:rPr>
        <w:t xml:space="preserve">multi-faceted and incorporates key functions </w:t>
      </w:r>
      <w:r w:rsidR="002E09CC" w:rsidRPr="00554989">
        <w:rPr>
          <w:rFonts w:ascii="Raleway" w:hAnsi="Raleway" w:cs="Arial"/>
        </w:rPr>
        <w:t>i.e.,</w:t>
      </w:r>
      <w:r w:rsidR="00B10CD0" w:rsidRPr="00554989">
        <w:rPr>
          <w:rFonts w:ascii="Raleway" w:hAnsi="Raleway" w:cs="Arial"/>
        </w:rPr>
        <w:t xml:space="preserve"> practice development, education, </w:t>
      </w:r>
      <w:r w:rsidR="002E09CC" w:rsidRPr="00554989">
        <w:rPr>
          <w:rFonts w:ascii="Raleway" w:hAnsi="Raleway" w:cs="Arial"/>
        </w:rPr>
        <w:t>policy,</w:t>
      </w:r>
      <w:r w:rsidR="00B10CD0" w:rsidRPr="00554989">
        <w:rPr>
          <w:rFonts w:ascii="Raleway" w:hAnsi="Raleway" w:cs="Arial"/>
        </w:rPr>
        <w:t xml:space="preserve"> and guideline development. They are </w:t>
      </w:r>
      <w:r w:rsidRPr="00554989">
        <w:rPr>
          <w:rFonts w:ascii="Raleway" w:hAnsi="Raleway" w:cs="Arial"/>
        </w:rPr>
        <w:t xml:space="preserve">to ensure that every aspect of care with regards to patients admitted with traumatic injury is seamless and coordinated to ensure the best patient experience and optimal long-term recovery. The Rehabilitation Coordinator will coordinate the patient pathway from admission to discharge for patients with highly complex needs. The goal of the Rehabilitation Coordinator will be to coordinate the care of all </w:t>
      </w:r>
      <w:r w:rsidR="00F94929" w:rsidRPr="00554989">
        <w:rPr>
          <w:rFonts w:ascii="Raleway" w:hAnsi="Raleway" w:cs="Arial"/>
        </w:rPr>
        <w:t xml:space="preserve">major trauma </w:t>
      </w:r>
      <w:r w:rsidRPr="00554989">
        <w:rPr>
          <w:rFonts w:ascii="Raleway" w:hAnsi="Raleway" w:cs="Arial"/>
        </w:rPr>
        <w:t>patients who require ongoing inpatient and community rehabilitation following a traumatic injury. This will include but will not be limited to:</w:t>
      </w:r>
    </w:p>
    <w:p w14:paraId="06841AD8" w14:textId="7C3F02B9" w:rsidR="005C6C3E" w:rsidRPr="00554989" w:rsidRDefault="005C6C3E" w:rsidP="005C6C3E">
      <w:pPr>
        <w:pStyle w:val="ListParagraph"/>
        <w:numPr>
          <w:ilvl w:val="0"/>
          <w:numId w:val="2"/>
        </w:numPr>
        <w:rPr>
          <w:rFonts w:ascii="Raleway" w:hAnsi="Raleway" w:cs="Arial"/>
        </w:rPr>
      </w:pPr>
      <w:r w:rsidRPr="00554989">
        <w:rPr>
          <w:rFonts w:ascii="Raleway" w:hAnsi="Raleway" w:cs="Arial"/>
        </w:rPr>
        <w:t>Coordinating the patients care whilst in the acute care setting</w:t>
      </w:r>
    </w:p>
    <w:p w14:paraId="18585F7B" w14:textId="146BF9FC" w:rsidR="005C6C3E" w:rsidRPr="00554989" w:rsidRDefault="005C6C3E" w:rsidP="005C6C3E">
      <w:pPr>
        <w:pStyle w:val="ListParagraph"/>
        <w:numPr>
          <w:ilvl w:val="0"/>
          <w:numId w:val="2"/>
        </w:numPr>
        <w:rPr>
          <w:rFonts w:ascii="Raleway" w:hAnsi="Raleway" w:cs="Arial"/>
        </w:rPr>
      </w:pPr>
      <w:r w:rsidRPr="00554989">
        <w:rPr>
          <w:rFonts w:ascii="Raleway" w:hAnsi="Raleway" w:cs="Arial"/>
        </w:rPr>
        <w:t>Liaising with family members and carers</w:t>
      </w:r>
    </w:p>
    <w:p w14:paraId="399738C2" w14:textId="24450E2D" w:rsidR="005C6C3E" w:rsidRPr="00554989" w:rsidRDefault="005C6C3E" w:rsidP="005C6C3E">
      <w:pPr>
        <w:pStyle w:val="ListParagraph"/>
        <w:numPr>
          <w:ilvl w:val="0"/>
          <w:numId w:val="2"/>
        </w:numPr>
        <w:rPr>
          <w:rFonts w:ascii="Raleway" w:hAnsi="Raleway" w:cs="Arial"/>
        </w:rPr>
      </w:pPr>
      <w:r w:rsidRPr="00554989">
        <w:rPr>
          <w:rFonts w:ascii="Raleway" w:hAnsi="Raleway" w:cs="Arial"/>
        </w:rPr>
        <w:t>Assisting in facilitating the transfer to appropriate interim facilities whilst liaising across the trauma Network and rehabilitation units</w:t>
      </w:r>
    </w:p>
    <w:p w14:paraId="0FD22B66" w14:textId="1419CFEA" w:rsidR="00B10CD0" w:rsidRPr="00554989" w:rsidRDefault="00B10CD0" w:rsidP="00B10CD0">
      <w:pPr>
        <w:pStyle w:val="ListParagraph"/>
        <w:numPr>
          <w:ilvl w:val="0"/>
          <w:numId w:val="2"/>
        </w:numPr>
        <w:rPr>
          <w:rFonts w:ascii="Raleway" w:hAnsi="Raleway" w:cs="Arial"/>
        </w:rPr>
      </w:pPr>
      <w:r w:rsidRPr="00554989">
        <w:rPr>
          <w:rFonts w:ascii="Raleway" w:hAnsi="Raleway" w:cs="Arial"/>
        </w:rPr>
        <w:lastRenderedPageBreak/>
        <w:t>Providing high level leadership in the provision of high quality and safe patient care pathways</w:t>
      </w:r>
    </w:p>
    <w:p w14:paraId="3D49F370" w14:textId="6E132970" w:rsidR="00B10CD0" w:rsidRPr="00554989" w:rsidRDefault="00B10CD0" w:rsidP="00B10CD0">
      <w:pPr>
        <w:pStyle w:val="ListParagraph"/>
        <w:numPr>
          <w:ilvl w:val="0"/>
          <w:numId w:val="2"/>
        </w:numPr>
        <w:rPr>
          <w:rFonts w:ascii="Raleway" w:hAnsi="Raleway" w:cs="Arial"/>
        </w:rPr>
      </w:pPr>
      <w:r w:rsidRPr="00554989">
        <w:rPr>
          <w:rFonts w:ascii="Raleway" w:hAnsi="Raleway" w:cs="Arial"/>
        </w:rPr>
        <w:t xml:space="preserve">Providing </w:t>
      </w:r>
      <w:r w:rsidR="00157C6A" w:rsidRPr="00554989">
        <w:rPr>
          <w:rFonts w:ascii="Raleway" w:hAnsi="Raleway" w:cs="Arial"/>
        </w:rPr>
        <w:t>education, guidance,</w:t>
      </w:r>
      <w:r w:rsidRPr="00554989">
        <w:rPr>
          <w:rFonts w:ascii="Raleway" w:hAnsi="Raleway" w:cs="Arial"/>
        </w:rPr>
        <w:t xml:space="preserve"> and support for staff </w:t>
      </w:r>
    </w:p>
    <w:p w14:paraId="3987339E" w14:textId="037BF8EE" w:rsidR="007405E5" w:rsidRPr="00554989" w:rsidRDefault="00EC5820" w:rsidP="007405E5">
      <w:pPr>
        <w:rPr>
          <w:rFonts w:ascii="Raleway" w:hAnsi="Raleway" w:cs="Arial"/>
          <w:b/>
          <w:bCs/>
          <w:color w:val="548DD4" w:themeColor="text2" w:themeTint="99"/>
        </w:rPr>
      </w:pPr>
      <w:r w:rsidRPr="00554989">
        <w:rPr>
          <w:rFonts w:ascii="Raleway" w:hAnsi="Raleway" w:cs="Arial"/>
          <w:b/>
          <w:bCs/>
          <w:color w:val="548DD4" w:themeColor="text2" w:themeTint="99"/>
        </w:rPr>
        <w:t>In a case where the Rehabilitation Coordinator role is shared with the Trauma Nurse Coordinator and fulfilled by a Nurse, the person specification outlined in the Trauma Nurse Coordinator should be referred to, or vice versa dependent on the candidate’s role.</w:t>
      </w:r>
    </w:p>
    <w:p w14:paraId="7AEDD3FA" w14:textId="77777777" w:rsidR="00EC5820" w:rsidRPr="00554989" w:rsidRDefault="00EC5820" w:rsidP="007405E5">
      <w:pPr>
        <w:rPr>
          <w:rFonts w:ascii="Raleway" w:hAnsi="Raleway" w:cs="Arial"/>
          <w:color w:val="548DD4" w:themeColor="text2" w:themeTint="99"/>
        </w:rPr>
      </w:pPr>
    </w:p>
    <w:p w14:paraId="13CC59EB" w14:textId="31CA8131" w:rsidR="007405E5" w:rsidRPr="00554989" w:rsidRDefault="007405E5" w:rsidP="007405E5">
      <w:pPr>
        <w:rPr>
          <w:rFonts w:ascii="Raleway" w:hAnsi="Raleway" w:cs="Arial"/>
          <w:b/>
          <w:bCs/>
        </w:rPr>
      </w:pPr>
      <w:r w:rsidRPr="00554989">
        <w:rPr>
          <w:rFonts w:ascii="Raleway" w:hAnsi="Raleway" w:cs="Arial"/>
          <w:b/>
          <w:bCs/>
        </w:rPr>
        <w:t>Key Working Relationships</w:t>
      </w:r>
    </w:p>
    <w:p w14:paraId="40CAFE9B" w14:textId="10816449" w:rsidR="007405E5" w:rsidRPr="00554989" w:rsidRDefault="007405E5" w:rsidP="007405E5">
      <w:pPr>
        <w:pStyle w:val="ListParagraph"/>
        <w:numPr>
          <w:ilvl w:val="0"/>
          <w:numId w:val="2"/>
        </w:numPr>
        <w:rPr>
          <w:rFonts w:ascii="Raleway" w:hAnsi="Raleway" w:cs="Arial"/>
        </w:rPr>
      </w:pPr>
      <w:r w:rsidRPr="00554989">
        <w:rPr>
          <w:rFonts w:ascii="Raleway" w:hAnsi="Raleway" w:cs="Arial"/>
        </w:rPr>
        <w:t>Trauma Coordinator</w:t>
      </w:r>
    </w:p>
    <w:p w14:paraId="4EF10974" w14:textId="407FD524" w:rsidR="007405E5" w:rsidRPr="00554989" w:rsidRDefault="007405E5" w:rsidP="007405E5">
      <w:pPr>
        <w:pStyle w:val="ListParagraph"/>
        <w:numPr>
          <w:ilvl w:val="0"/>
          <w:numId w:val="2"/>
        </w:numPr>
        <w:rPr>
          <w:rFonts w:ascii="Raleway" w:hAnsi="Raleway" w:cs="Arial"/>
        </w:rPr>
      </w:pPr>
      <w:r w:rsidRPr="00554989">
        <w:rPr>
          <w:rFonts w:ascii="Raleway" w:hAnsi="Raleway" w:cs="Arial"/>
        </w:rPr>
        <w:t>Trauma Unit Director</w:t>
      </w:r>
    </w:p>
    <w:p w14:paraId="03209A4D" w14:textId="23221070" w:rsidR="007405E5" w:rsidRPr="00554989" w:rsidRDefault="007405E5" w:rsidP="007405E5">
      <w:pPr>
        <w:pStyle w:val="ListParagraph"/>
        <w:numPr>
          <w:ilvl w:val="0"/>
          <w:numId w:val="2"/>
        </w:numPr>
        <w:rPr>
          <w:rFonts w:ascii="Raleway" w:hAnsi="Raleway" w:cs="Arial"/>
        </w:rPr>
      </w:pPr>
      <w:r w:rsidRPr="00554989">
        <w:rPr>
          <w:rFonts w:ascii="Raleway" w:hAnsi="Raleway" w:cs="Arial"/>
        </w:rPr>
        <w:t>Lead Nurse for Trauma</w:t>
      </w:r>
    </w:p>
    <w:p w14:paraId="6CDD5142" w14:textId="4357AC7D" w:rsidR="007405E5" w:rsidRPr="00554989" w:rsidRDefault="007405E5" w:rsidP="007405E5">
      <w:pPr>
        <w:pStyle w:val="ListParagraph"/>
        <w:numPr>
          <w:ilvl w:val="0"/>
          <w:numId w:val="2"/>
        </w:numPr>
        <w:rPr>
          <w:rFonts w:ascii="Raleway" w:hAnsi="Raleway" w:cs="Arial"/>
        </w:rPr>
      </w:pPr>
      <w:r w:rsidRPr="00554989">
        <w:rPr>
          <w:rFonts w:ascii="Raleway" w:hAnsi="Raleway" w:cs="Arial"/>
        </w:rPr>
        <w:t>Trauma Network Executive Team</w:t>
      </w:r>
    </w:p>
    <w:p w14:paraId="1B76D8C9" w14:textId="3A2EE21F" w:rsidR="007405E5" w:rsidRPr="00554989" w:rsidRDefault="007405E5" w:rsidP="007405E5">
      <w:pPr>
        <w:pStyle w:val="ListParagraph"/>
        <w:numPr>
          <w:ilvl w:val="0"/>
          <w:numId w:val="2"/>
        </w:numPr>
        <w:rPr>
          <w:rFonts w:ascii="Raleway" w:hAnsi="Raleway" w:cs="Arial"/>
        </w:rPr>
      </w:pPr>
      <w:r w:rsidRPr="00554989">
        <w:rPr>
          <w:rFonts w:ascii="Raleway" w:hAnsi="Raleway" w:cs="Arial"/>
        </w:rPr>
        <w:t>Clinical manager for the Occupational Therapy and Physiotherapy teams</w:t>
      </w:r>
    </w:p>
    <w:p w14:paraId="33A58BC4" w14:textId="31387309" w:rsidR="007405E5" w:rsidRPr="00554989" w:rsidRDefault="007405E5" w:rsidP="007405E5">
      <w:pPr>
        <w:pStyle w:val="ListParagraph"/>
        <w:numPr>
          <w:ilvl w:val="0"/>
          <w:numId w:val="2"/>
        </w:numPr>
        <w:rPr>
          <w:rFonts w:ascii="Raleway" w:hAnsi="Raleway" w:cs="Arial"/>
        </w:rPr>
      </w:pPr>
      <w:r w:rsidRPr="00554989">
        <w:rPr>
          <w:rFonts w:ascii="Raleway" w:hAnsi="Raleway" w:cs="Arial"/>
        </w:rPr>
        <w:t>Psychiatry liaison team</w:t>
      </w:r>
    </w:p>
    <w:p w14:paraId="7EA47A58" w14:textId="2E2ACD4A" w:rsidR="007405E5" w:rsidRPr="00554989" w:rsidRDefault="007405E5" w:rsidP="007405E5">
      <w:pPr>
        <w:pStyle w:val="ListParagraph"/>
        <w:numPr>
          <w:ilvl w:val="0"/>
          <w:numId w:val="2"/>
        </w:numPr>
        <w:rPr>
          <w:rFonts w:ascii="Raleway" w:hAnsi="Raleway" w:cs="Arial"/>
        </w:rPr>
      </w:pPr>
      <w:r w:rsidRPr="00554989">
        <w:rPr>
          <w:rFonts w:ascii="Raleway" w:hAnsi="Raleway" w:cs="Arial"/>
        </w:rPr>
        <w:t>Heads of Nursing in ED and Surgery</w:t>
      </w:r>
    </w:p>
    <w:p w14:paraId="3B125305" w14:textId="6E97E104" w:rsidR="007405E5" w:rsidRPr="00554989" w:rsidRDefault="007405E5" w:rsidP="007405E5">
      <w:pPr>
        <w:pStyle w:val="ListParagraph"/>
        <w:numPr>
          <w:ilvl w:val="0"/>
          <w:numId w:val="2"/>
        </w:numPr>
        <w:rPr>
          <w:rFonts w:ascii="Raleway" w:hAnsi="Raleway" w:cs="Arial"/>
        </w:rPr>
      </w:pPr>
      <w:r w:rsidRPr="00554989">
        <w:rPr>
          <w:rFonts w:ascii="Raleway" w:hAnsi="Raleway" w:cs="Arial"/>
        </w:rPr>
        <w:t>Practice Development Nurses</w:t>
      </w:r>
    </w:p>
    <w:p w14:paraId="53A039F5" w14:textId="03A484F9" w:rsidR="007405E5" w:rsidRPr="00554989" w:rsidRDefault="007405E5" w:rsidP="007405E5">
      <w:pPr>
        <w:pStyle w:val="ListParagraph"/>
        <w:numPr>
          <w:ilvl w:val="0"/>
          <w:numId w:val="2"/>
        </w:numPr>
        <w:rPr>
          <w:rFonts w:ascii="Raleway" w:hAnsi="Raleway" w:cs="Arial"/>
        </w:rPr>
      </w:pPr>
      <w:r w:rsidRPr="00554989">
        <w:rPr>
          <w:rFonts w:ascii="Raleway" w:hAnsi="Raleway" w:cs="Arial"/>
        </w:rPr>
        <w:t>Consultants and specialities within the Trauma Unit</w:t>
      </w:r>
    </w:p>
    <w:p w14:paraId="598E0917" w14:textId="72C2D655" w:rsidR="007405E5" w:rsidRPr="00554989" w:rsidRDefault="007405E5" w:rsidP="007405E5">
      <w:pPr>
        <w:pStyle w:val="ListParagraph"/>
        <w:numPr>
          <w:ilvl w:val="0"/>
          <w:numId w:val="2"/>
        </w:numPr>
        <w:rPr>
          <w:rFonts w:ascii="Raleway" w:hAnsi="Raleway" w:cs="Arial"/>
        </w:rPr>
      </w:pPr>
      <w:r w:rsidRPr="00554989">
        <w:rPr>
          <w:rFonts w:ascii="Raleway" w:hAnsi="Raleway" w:cs="Arial"/>
        </w:rPr>
        <w:t>All AHP and nursing staff</w:t>
      </w:r>
    </w:p>
    <w:p w14:paraId="37A56A00" w14:textId="237B7606" w:rsidR="007405E5" w:rsidRPr="00554989" w:rsidRDefault="007405E5" w:rsidP="007405E5">
      <w:pPr>
        <w:pStyle w:val="ListParagraph"/>
        <w:numPr>
          <w:ilvl w:val="0"/>
          <w:numId w:val="2"/>
        </w:numPr>
        <w:rPr>
          <w:rFonts w:ascii="Raleway" w:hAnsi="Raleway" w:cs="Arial"/>
        </w:rPr>
      </w:pPr>
      <w:r w:rsidRPr="00554989">
        <w:rPr>
          <w:rFonts w:ascii="Raleway" w:hAnsi="Raleway" w:cs="Arial"/>
        </w:rPr>
        <w:t>Network Trauma Unit Leads</w:t>
      </w:r>
    </w:p>
    <w:p w14:paraId="526B9986" w14:textId="2156FC84" w:rsidR="007405E5" w:rsidRPr="00554989" w:rsidRDefault="007405E5" w:rsidP="007405E5">
      <w:pPr>
        <w:pStyle w:val="ListParagraph"/>
        <w:numPr>
          <w:ilvl w:val="0"/>
          <w:numId w:val="2"/>
        </w:numPr>
        <w:rPr>
          <w:rFonts w:ascii="Raleway" w:hAnsi="Raleway" w:cs="Arial"/>
        </w:rPr>
      </w:pPr>
      <w:r w:rsidRPr="00554989">
        <w:rPr>
          <w:rFonts w:ascii="Raleway" w:hAnsi="Raleway" w:cs="Arial"/>
        </w:rPr>
        <w:t>TARN Data Coordinators</w:t>
      </w:r>
    </w:p>
    <w:p w14:paraId="21221BD0" w14:textId="6083FCB8" w:rsidR="007405E5" w:rsidRPr="00554989" w:rsidRDefault="007405E5" w:rsidP="007405E5">
      <w:pPr>
        <w:pStyle w:val="ListParagraph"/>
        <w:numPr>
          <w:ilvl w:val="0"/>
          <w:numId w:val="2"/>
        </w:numPr>
        <w:rPr>
          <w:rFonts w:ascii="Raleway" w:hAnsi="Raleway" w:cs="Arial"/>
        </w:rPr>
      </w:pPr>
      <w:r w:rsidRPr="00554989">
        <w:rPr>
          <w:rFonts w:ascii="Raleway" w:hAnsi="Raleway" w:cs="Arial"/>
        </w:rPr>
        <w:t xml:space="preserve">TARN </w:t>
      </w:r>
      <w:proofErr w:type="gramStart"/>
      <w:r w:rsidRPr="00554989">
        <w:rPr>
          <w:rFonts w:ascii="Raleway" w:hAnsi="Raleway" w:cs="Arial"/>
        </w:rPr>
        <w:t>Lead</w:t>
      </w:r>
      <w:proofErr w:type="gramEnd"/>
    </w:p>
    <w:p w14:paraId="4283014D" w14:textId="4AC22A7D" w:rsidR="007405E5" w:rsidRPr="00554989" w:rsidRDefault="007405E5" w:rsidP="007405E5">
      <w:pPr>
        <w:pStyle w:val="ListParagraph"/>
        <w:numPr>
          <w:ilvl w:val="0"/>
          <w:numId w:val="2"/>
        </w:numPr>
        <w:rPr>
          <w:rFonts w:ascii="Raleway" w:hAnsi="Raleway" w:cs="Arial"/>
        </w:rPr>
      </w:pPr>
      <w:r w:rsidRPr="00554989">
        <w:rPr>
          <w:rFonts w:ascii="Raleway" w:hAnsi="Raleway" w:cs="Arial"/>
        </w:rPr>
        <w:t>Theatre staff</w:t>
      </w:r>
    </w:p>
    <w:p w14:paraId="556E3266" w14:textId="6C873073" w:rsidR="004F4097" w:rsidRPr="00554989" w:rsidRDefault="007405E5" w:rsidP="002E09CC">
      <w:pPr>
        <w:pStyle w:val="ListParagraph"/>
        <w:numPr>
          <w:ilvl w:val="0"/>
          <w:numId w:val="2"/>
        </w:numPr>
        <w:rPr>
          <w:rFonts w:ascii="Raleway" w:hAnsi="Raleway" w:cs="Arial"/>
        </w:rPr>
      </w:pPr>
      <w:r w:rsidRPr="00554989">
        <w:rPr>
          <w:rFonts w:ascii="Raleway" w:hAnsi="Raleway" w:cs="Arial"/>
        </w:rPr>
        <w:t>Bed and clinical site management teams</w:t>
      </w:r>
    </w:p>
    <w:p w14:paraId="195AA58A" w14:textId="77777777" w:rsidR="00B04BE5" w:rsidRPr="00554989" w:rsidRDefault="00B04BE5" w:rsidP="00B04BE5">
      <w:pPr>
        <w:pStyle w:val="ListParagraph"/>
        <w:rPr>
          <w:rFonts w:ascii="Raleway" w:hAnsi="Raleway" w:cs="Arial"/>
        </w:rPr>
      </w:pPr>
    </w:p>
    <w:p w14:paraId="5CB0D69B" w14:textId="602B7FE5" w:rsidR="005C6C3E" w:rsidRPr="00554989" w:rsidRDefault="005C6C3E">
      <w:pPr>
        <w:rPr>
          <w:rFonts w:ascii="Raleway" w:hAnsi="Raleway" w:cs="Arial"/>
          <w:b/>
          <w:bCs/>
          <w:u w:val="single"/>
        </w:rPr>
      </w:pPr>
      <w:r w:rsidRPr="00554989">
        <w:rPr>
          <w:rFonts w:ascii="Raleway" w:hAnsi="Raleway" w:cs="Arial"/>
          <w:b/>
          <w:bCs/>
          <w:u w:val="single"/>
        </w:rPr>
        <w:t xml:space="preserve">Main </w:t>
      </w:r>
      <w:r w:rsidR="00783CBA" w:rsidRPr="00554989">
        <w:rPr>
          <w:rFonts w:ascii="Raleway" w:hAnsi="Raleway" w:cs="Arial"/>
          <w:b/>
          <w:bCs/>
          <w:u w:val="single"/>
        </w:rPr>
        <w:t>d</w:t>
      </w:r>
      <w:r w:rsidRPr="00554989">
        <w:rPr>
          <w:rFonts w:ascii="Raleway" w:hAnsi="Raleway" w:cs="Arial"/>
          <w:b/>
          <w:bCs/>
          <w:u w:val="single"/>
        </w:rPr>
        <w:t>uties</w:t>
      </w:r>
      <w:r w:rsidR="00783CBA" w:rsidRPr="00554989">
        <w:rPr>
          <w:rFonts w:ascii="Raleway" w:hAnsi="Raleway" w:cs="Arial"/>
          <w:b/>
          <w:bCs/>
          <w:u w:val="single"/>
        </w:rPr>
        <w:t xml:space="preserve"> and responsibilities</w:t>
      </w:r>
    </w:p>
    <w:p w14:paraId="4CED3AE6" w14:textId="7C7CD25C" w:rsidR="00F07D99" w:rsidRPr="00554989" w:rsidRDefault="00783CBA" w:rsidP="00B22C35">
      <w:pPr>
        <w:pStyle w:val="ListParagraph"/>
        <w:numPr>
          <w:ilvl w:val="0"/>
          <w:numId w:val="1"/>
        </w:numPr>
        <w:rPr>
          <w:rFonts w:ascii="Raleway" w:hAnsi="Raleway" w:cs="Arial"/>
          <w:b/>
          <w:bCs/>
          <w:u w:val="single"/>
        </w:rPr>
      </w:pPr>
      <w:r w:rsidRPr="00554989">
        <w:rPr>
          <w:rFonts w:ascii="Raleway" w:hAnsi="Raleway" w:cs="Arial"/>
        </w:rPr>
        <w:t>A</w:t>
      </w:r>
      <w:r w:rsidR="00F07D99" w:rsidRPr="00554989">
        <w:rPr>
          <w:rFonts w:ascii="Raleway" w:hAnsi="Raleway" w:cs="Arial"/>
        </w:rPr>
        <w:t xml:space="preserve">ct as an advocate for patients with trauma-related injuries </w:t>
      </w:r>
      <w:r w:rsidR="00B10CD0" w:rsidRPr="00554989">
        <w:rPr>
          <w:rFonts w:ascii="Raleway" w:hAnsi="Raleway" w:cs="Arial"/>
        </w:rPr>
        <w:t xml:space="preserve">and their families </w:t>
      </w:r>
      <w:r w:rsidR="00F07D99" w:rsidRPr="00554989">
        <w:rPr>
          <w:rFonts w:ascii="Raleway" w:hAnsi="Raleway" w:cs="Arial"/>
        </w:rPr>
        <w:t xml:space="preserve">coordinating their acute stay, </w:t>
      </w:r>
      <w:r w:rsidR="007405E5" w:rsidRPr="00554989">
        <w:rPr>
          <w:rFonts w:ascii="Raleway" w:hAnsi="Raleway" w:cs="Arial"/>
        </w:rPr>
        <w:t>rehabilitation,</w:t>
      </w:r>
      <w:r w:rsidR="00F07D99" w:rsidRPr="00554989">
        <w:rPr>
          <w:rFonts w:ascii="Raleway" w:hAnsi="Raleway" w:cs="Arial"/>
        </w:rPr>
        <w:t xml:space="preserve"> and discharge from hospital</w:t>
      </w:r>
      <w:r w:rsidR="002A3607" w:rsidRPr="00554989">
        <w:rPr>
          <w:rFonts w:ascii="Raleway" w:hAnsi="Raleway" w:cs="Arial"/>
        </w:rPr>
        <w:t xml:space="preserve"> and provide highly specialised advice where required</w:t>
      </w:r>
    </w:p>
    <w:p w14:paraId="04AF672E" w14:textId="2258393F" w:rsidR="00F07D99" w:rsidRPr="00554989" w:rsidRDefault="00783CBA" w:rsidP="00B22C35">
      <w:pPr>
        <w:pStyle w:val="ListParagraph"/>
        <w:numPr>
          <w:ilvl w:val="0"/>
          <w:numId w:val="1"/>
        </w:numPr>
        <w:rPr>
          <w:rFonts w:ascii="Raleway" w:hAnsi="Raleway" w:cs="Arial"/>
          <w:b/>
          <w:bCs/>
          <w:u w:val="single"/>
        </w:rPr>
      </w:pPr>
      <w:r w:rsidRPr="00554989">
        <w:rPr>
          <w:rFonts w:ascii="Raleway" w:hAnsi="Raleway" w:cs="Arial"/>
        </w:rPr>
        <w:t>A</w:t>
      </w:r>
      <w:r w:rsidR="00F07D99" w:rsidRPr="00554989">
        <w:rPr>
          <w:rFonts w:ascii="Raleway" w:hAnsi="Raleway" w:cs="Arial"/>
        </w:rPr>
        <w:t>ct as a key worker and coordinate the care of major trauma patients regardless of the speciality they are under</w:t>
      </w:r>
    </w:p>
    <w:p w14:paraId="67B5A7C6" w14:textId="60A478E5" w:rsidR="00F07D99" w:rsidRPr="00554989" w:rsidRDefault="00783CBA" w:rsidP="00B22C35">
      <w:pPr>
        <w:pStyle w:val="ListParagraph"/>
        <w:numPr>
          <w:ilvl w:val="0"/>
          <w:numId w:val="1"/>
        </w:numPr>
        <w:rPr>
          <w:rFonts w:ascii="Raleway" w:hAnsi="Raleway" w:cs="Arial"/>
          <w:b/>
          <w:bCs/>
          <w:u w:val="single"/>
        </w:rPr>
      </w:pPr>
      <w:r w:rsidRPr="00554989">
        <w:rPr>
          <w:rFonts w:ascii="Raleway" w:hAnsi="Raleway" w:cs="Arial"/>
        </w:rPr>
        <w:t>W</w:t>
      </w:r>
      <w:r w:rsidR="00F07D99" w:rsidRPr="00554989">
        <w:rPr>
          <w:rFonts w:ascii="Raleway" w:hAnsi="Raleway" w:cs="Arial"/>
        </w:rPr>
        <w:t>ork collaboratively within the multi-professional team to facilitate a smooth and safe transition from hospital to community or on to further rehabilitation</w:t>
      </w:r>
    </w:p>
    <w:p w14:paraId="71201A30" w14:textId="5F177F4B" w:rsidR="00F07D99" w:rsidRPr="00554989" w:rsidRDefault="00783CBA" w:rsidP="00B22C35">
      <w:pPr>
        <w:pStyle w:val="ListParagraph"/>
        <w:numPr>
          <w:ilvl w:val="0"/>
          <w:numId w:val="1"/>
        </w:numPr>
        <w:rPr>
          <w:rFonts w:ascii="Raleway" w:hAnsi="Raleway" w:cs="Arial"/>
          <w:b/>
          <w:bCs/>
          <w:u w:val="single"/>
        </w:rPr>
      </w:pPr>
      <w:r w:rsidRPr="00554989">
        <w:rPr>
          <w:rFonts w:ascii="Raleway" w:hAnsi="Raleway" w:cs="Arial"/>
        </w:rPr>
        <w:t>Be</w:t>
      </w:r>
      <w:r w:rsidR="00F07D99" w:rsidRPr="00554989">
        <w:rPr>
          <w:rFonts w:ascii="Raleway" w:hAnsi="Raleway" w:cs="Arial"/>
        </w:rPr>
        <w:t xml:space="preserve"> a </w:t>
      </w:r>
      <w:r w:rsidR="00B45BA3" w:rsidRPr="00554989">
        <w:rPr>
          <w:rFonts w:ascii="Raleway" w:hAnsi="Raleway" w:cs="Arial"/>
        </w:rPr>
        <w:t>vital</w:t>
      </w:r>
      <w:r w:rsidR="00F07D99" w:rsidRPr="00554989">
        <w:rPr>
          <w:rFonts w:ascii="Raleway" w:hAnsi="Raleway" w:cs="Arial"/>
        </w:rPr>
        <w:t xml:space="preserve"> member of the Multidisciplinary Team (MDT), attending MDT meetings and ward rounds</w:t>
      </w:r>
      <w:r w:rsidR="00403564" w:rsidRPr="00554989">
        <w:rPr>
          <w:rFonts w:ascii="Raleway" w:hAnsi="Raleway" w:cs="Arial"/>
        </w:rPr>
        <w:t xml:space="preserve"> and ensuring actions are taken forward and completed</w:t>
      </w:r>
    </w:p>
    <w:p w14:paraId="237B5C41" w14:textId="3E04D7E2" w:rsidR="00944998" w:rsidRPr="00554989" w:rsidRDefault="00944998" w:rsidP="00B22C35">
      <w:pPr>
        <w:pStyle w:val="ListParagraph"/>
        <w:numPr>
          <w:ilvl w:val="0"/>
          <w:numId w:val="1"/>
        </w:numPr>
        <w:rPr>
          <w:rFonts w:ascii="Raleway" w:hAnsi="Raleway" w:cs="Arial"/>
          <w:b/>
          <w:bCs/>
          <w:u w:val="single"/>
        </w:rPr>
      </w:pPr>
      <w:r w:rsidRPr="00554989">
        <w:rPr>
          <w:rFonts w:ascii="Raleway" w:hAnsi="Raleway" w:cs="Arial"/>
        </w:rPr>
        <w:t>Ensure all major trauma admissions are highlighted to the service. When overnight or at the weekend, this should occur at service resumption the next working day</w:t>
      </w:r>
    </w:p>
    <w:p w14:paraId="74D5E4C1" w14:textId="2EF25AA1" w:rsidR="00C14E4A" w:rsidRPr="00554989" w:rsidRDefault="00783CBA" w:rsidP="00B22C35">
      <w:pPr>
        <w:pStyle w:val="ListParagraph"/>
        <w:numPr>
          <w:ilvl w:val="0"/>
          <w:numId w:val="1"/>
        </w:numPr>
        <w:rPr>
          <w:rFonts w:ascii="Raleway" w:hAnsi="Raleway" w:cs="Arial"/>
          <w:b/>
          <w:bCs/>
          <w:u w:val="single"/>
        </w:rPr>
      </w:pPr>
      <w:r w:rsidRPr="00554989">
        <w:rPr>
          <w:rFonts w:ascii="Raleway" w:hAnsi="Raleway" w:cs="Arial"/>
        </w:rPr>
        <w:t>F</w:t>
      </w:r>
      <w:r w:rsidR="00C14E4A" w:rsidRPr="00554989">
        <w:rPr>
          <w:rFonts w:ascii="Raleway" w:hAnsi="Raleway" w:cs="Arial"/>
        </w:rPr>
        <w:t>acilitate the delivery of the prescribed care and rehabilitation plans during the inpatient stay</w:t>
      </w:r>
    </w:p>
    <w:p w14:paraId="228B8E82" w14:textId="65EBA2A7" w:rsidR="00AD070F" w:rsidRPr="00554989" w:rsidRDefault="00AD070F" w:rsidP="00B22C35">
      <w:pPr>
        <w:pStyle w:val="ListParagraph"/>
        <w:numPr>
          <w:ilvl w:val="0"/>
          <w:numId w:val="1"/>
        </w:numPr>
        <w:rPr>
          <w:rFonts w:ascii="Raleway" w:hAnsi="Raleway" w:cs="Arial"/>
          <w:b/>
          <w:bCs/>
          <w:u w:val="single"/>
        </w:rPr>
      </w:pPr>
      <w:r w:rsidRPr="00554989">
        <w:rPr>
          <w:rFonts w:ascii="Raleway" w:hAnsi="Raleway" w:cs="Arial"/>
        </w:rPr>
        <w:t>View, coordinate, and input into any online referrals (e.g., badgernet) as and when required within the TU.</w:t>
      </w:r>
    </w:p>
    <w:p w14:paraId="1CE98AE9" w14:textId="5992A03B" w:rsidR="00165485" w:rsidRPr="00554989" w:rsidRDefault="00165485" w:rsidP="00B22C35">
      <w:pPr>
        <w:pStyle w:val="ListParagraph"/>
        <w:numPr>
          <w:ilvl w:val="0"/>
          <w:numId w:val="1"/>
        </w:numPr>
        <w:rPr>
          <w:rFonts w:ascii="Raleway" w:hAnsi="Raleway" w:cs="Arial"/>
          <w:b/>
          <w:bCs/>
          <w:u w:val="single"/>
        </w:rPr>
      </w:pPr>
      <w:r w:rsidRPr="00554989">
        <w:rPr>
          <w:rFonts w:ascii="Raleway" w:hAnsi="Raleway" w:cs="Arial"/>
        </w:rPr>
        <w:lastRenderedPageBreak/>
        <w:t>Undertake coordination of rehabilitation activity, referrals and transfers in a timeframe that will accelerate progress and improve outcomes</w:t>
      </w:r>
    </w:p>
    <w:p w14:paraId="4412DED0" w14:textId="7B103084" w:rsidR="00D83B79" w:rsidRPr="00554989" w:rsidRDefault="00D83B79" w:rsidP="00D83B79">
      <w:pPr>
        <w:pStyle w:val="ListParagraph"/>
        <w:numPr>
          <w:ilvl w:val="0"/>
          <w:numId w:val="1"/>
        </w:numPr>
        <w:rPr>
          <w:rFonts w:ascii="Raleway" w:hAnsi="Raleway" w:cs="Arial"/>
          <w:b/>
          <w:bCs/>
          <w:u w:val="single"/>
        </w:rPr>
      </w:pPr>
      <w:r w:rsidRPr="00554989">
        <w:rPr>
          <w:rFonts w:ascii="Raleway" w:hAnsi="Raleway" w:cs="Arial"/>
        </w:rPr>
        <w:t xml:space="preserve">Empower patients to make informed choices regarding their rehabilitation </w:t>
      </w:r>
    </w:p>
    <w:p w14:paraId="202C2AFD" w14:textId="6919E3B4" w:rsidR="00783CBA" w:rsidRPr="00554989" w:rsidRDefault="00783CBA" w:rsidP="00B22C35">
      <w:pPr>
        <w:pStyle w:val="ListParagraph"/>
        <w:numPr>
          <w:ilvl w:val="0"/>
          <w:numId w:val="1"/>
        </w:numPr>
        <w:rPr>
          <w:rFonts w:ascii="Raleway" w:hAnsi="Raleway" w:cs="Arial"/>
          <w:b/>
          <w:bCs/>
          <w:u w:val="single"/>
        </w:rPr>
      </w:pPr>
      <w:r w:rsidRPr="00554989">
        <w:rPr>
          <w:rFonts w:ascii="Raleway" w:hAnsi="Raleway" w:cs="Arial"/>
        </w:rPr>
        <w:t>Work closely with relevant specialities within the M</w:t>
      </w:r>
      <w:r w:rsidR="00165485" w:rsidRPr="00554989">
        <w:rPr>
          <w:rFonts w:ascii="Raleway" w:hAnsi="Raleway" w:cs="Arial"/>
        </w:rPr>
        <w:t xml:space="preserve">ajor </w:t>
      </w:r>
      <w:r w:rsidRPr="00554989">
        <w:rPr>
          <w:rFonts w:ascii="Raleway" w:hAnsi="Raleway" w:cs="Arial"/>
        </w:rPr>
        <w:t>T</w:t>
      </w:r>
      <w:r w:rsidR="00165485" w:rsidRPr="00554989">
        <w:rPr>
          <w:rFonts w:ascii="Raleway" w:hAnsi="Raleway" w:cs="Arial"/>
        </w:rPr>
        <w:t xml:space="preserve">rauma </w:t>
      </w:r>
      <w:r w:rsidRPr="00554989">
        <w:rPr>
          <w:rFonts w:ascii="Raleway" w:hAnsi="Raleway" w:cs="Arial"/>
        </w:rPr>
        <w:t>C</w:t>
      </w:r>
      <w:r w:rsidR="00165485" w:rsidRPr="00554989">
        <w:rPr>
          <w:rFonts w:ascii="Raleway" w:hAnsi="Raleway" w:cs="Arial"/>
        </w:rPr>
        <w:t>entre</w:t>
      </w:r>
      <w:r w:rsidRPr="00554989">
        <w:rPr>
          <w:rFonts w:ascii="Raleway" w:hAnsi="Raleway" w:cs="Arial"/>
        </w:rPr>
        <w:t xml:space="preserve"> and Network hospitals, community care, GP’s, and private providers as appropriate</w:t>
      </w:r>
    </w:p>
    <w:p w14:paraId="21415C4A" w14:textId="647E48D0" w:rsidR="00165485" w:rsidRPr="00554989" w:rsidRDefault="00165485" w:rsidP="00B22C35">
      <w:pPr>
        <w:pStyle w:val="ListParagraph"/>
        <w:numPr>
          <w:ilvl w:val="0"/>
          <w:numId w:val="1"/>
        </w:numPr>
        <w:rPr>
          <w:rFonts w:ascii="Raleway" w:hAnsi="Raleway" w:cs="Arial"/>
          <w:b/>
          <w:bCs/>
          <w:u w:val="single"/>
        </w:rPr>
      </w:pPr>
      <w:r w:rsidRPr="00554989">
        <w:rPr>
          <w:rFonts w:ascii="Raleway" w:hAnsi="Raleway" w:cs="Arial"/>
        </w:rPr>
        <w:t xml:space="preserve">Ensure the information documented on the rehabilitation prescription is clear, concise, timely, accurate and patient friendly </w:t>
      </w:r>
    </w:p>
    <w:p w14:paraId="19C789FC" w14:textId="4CDDB895" w:rsidR="00C14E4A" w:rsidRPr="00554989" w:rsidRDefault="00783CBA" w:rsidP="00B22C35">
      <w:pPr>
        <w:pStyle w:val="ListParagraph"/>
        <w:numPr>
          <w:ilvl w:val="0"/>
          <w:numId w:val="1"/>
        </w:numPr>
        <w:rPr>
          <w:rFonts w:ascii="Raleway" w:hAnsi="Raleway" w:cs="Arial"/>
          <w:b/>
          <w:bCs/>
          <w:u w:val="single"/>
        </w:rPr>
      </w:pPr>
      <w:r w:rsidRPr="00554989">
        <w:rPr>
          <w:rFonts w:ascii="Raleway" w:hAnsi="Raleway" w:cs="Arial"/>
        </w:rPr>
        <w:t>H</w:t>
      </w:r>
      <w:r w:rsidR="00C14E4A" w:rsidRPr="00554989">
        <w:rPr>
          <w:rFonts w:ascii="Raleway" w:hAnsi="Raleway" w:cs="Arial"/>
        </w:rPr>
        <w:t xml:space="preserve">ave responsibility for overseeing the completion </w:t>
      </w:r>
      <w:r w:rsidR="00D83B79" w:rsidRPr="00554989">
        <w:rPr>
          <w:rFonts w:ascii="Raleway" w:hAnsi="Raleway" w:cs="Arial"/>
        </w:rPr>
        <w:t xml:space="preserve">and coordination </w:t>
      </w:r>
      <w:r w:rsidR="00C14E4A" w:rsidRPr="00554989">
        <w:rPr>
          <w:rFonts w:ascii="Raleway" w:hAnsi="Raleway" w:cs="Arial"/>
        </w:rPr>
        <w:t>of the Rehabilitation Prescription and ensuring this is shared with the patient, their family, GP, and onward caregivers</w:t>
      </w:r>
    </w:p>
    <w:p w14:paraId="099F19FA" w14:textId="1302686F" w:rsidR="00157C6A" w:rsidRPr="00554989" w:rsidRDefault="002A3607" w:rsidP="00B22C35">
      <w:pPr>
        <w:pStyle w:val="ListParagraph"/>
        <w:numPr>
          <w:ilvl w:val="0"/>
          <w:numId w:val="1"/>
        </w:numPr>
        <w:rPr>
          <w:rFonts w:ascii="Raleway" w:hAnsi="Raleway" w:cs="Arial"/>
          <w:b/>
          <w:bCs/>
          <w:u w:val="single"/>
        </w:rPr>
      </w:pPr>
      <w:r w:rsidRPr="00554989">
        <w:rPr>
          <w:rFonts w:ascii="Raleway" w:hAnsi="Raleway" w:cs="Arial"/>
        </w:rPr>
        <w:t>Ensure that care provided, and services delivered are in line with National Service Frameworks, NICE guidelines, Social Care Policies and Procedures and the Clinical Governance Framework.</w:t>
      </w:r>
      <w:r w:rsidR="00D83B79" w:rsidRPr="00554989">
        <w:rPr>
          <w:rFonts w:ascii="Raleway" w:hAnsi="Raleway" w:cs="Arial"/>
        </w:rPr>
        <w:t xml:space="preserve"> U</w:t>
      </w:r>
      <w:r w:rsidRPr="00554989">
        <w:rPr>
          <w:rFonts w:ascii="Raleway" w:hAnsi="Raleway" w:cs="Arial"/>
        </w:rPr>
        <w:t>nderstand the legal framework around gaining informed consent for treatment and implement appropriate procedures in line with Trust policies</w:t>
      </w:r>
    </w:p>
    <w:p w14:paraId="0F880C17" w14:textId="7176598C" w:rsidR="00783CBA" w:rsidRPr="00554989" w:rsidRDefault="00783CBA" w:rsidP="00783CBA">
      <w:pPr>
        <w:pStyle w:val="ListParagraph"/>
        <w:numPr>
          <w:ilvl w:val="0"/>
          <w:numId w:val="1"/>
        </w:numPr>
        <w:rPr>
          <w:rFonts w:ascii="Raleway" w:hAnsi="Raleway" w:cs="Arial"/>
        </w:rPr>
      </w:pPr>
      <w:r w:rsidRPr="00554989">
        <w:rPr>
          <w:rFonts w:ascii="Raleway" w:hAnsi="Raleway" w:cs="Arial"/>
        </w:rPr>
        <w:t>Signpost and refer patients and their families to the appropriate services and information which will support their rehabilitation and ongoing needs</w:t>
      </w:r>
    </w:p>
    <w:p w14:paraId="645654C8" w14:textId="40CF98AA" w:rsidR="008B1EBA" w:rsidRPr="00554989" w:rsidRDefault="008B1EBA" w:rsidP="00783CBA">
      <w:pPr>
        <w:pStyle w:val="ListParagraph"/>
        <w:numPr>
          <w:ilvl w:val="0"/>
          <w:numId w:val="1"/>
        </w:numPr>
        <w:rPr>
          <w:rFonts w:ascii="Raleway" w:hAnsi="Raleway" w:cs="Arial"/>
        </w:rPr>
      </w:pPr>
      <w:r w:rsidRPr="00554989">
        <w:rPr>
          <w:rFonts w:ascii="Raleway" w:hAnsi="Raleway" w:cs="Arial"/>
        </w:rPr>
        <w:t xml:space="preserve">Ensure patient and/or their family/carers are provided with written information specific to the Trust about the facilities, </w:t>
      </w:r>
      <w:r w:rsidR="007F6F63" w:rsidRPr="00554989">
        <w:rPr>
          <w:rFonts w:ascii="Raleway" w:hAnsi="Raleway" w:cs="Arial"/>
        </w:rPr>
        <w:t>care,</w:t>
      </w:r>
      <w:r w:rsidRPr="00554989">
        <w:rPr>
          <w:rFonts w:ascii="Raleway" w:hAnsi="Raleway" w:cs="Arial"/>
        </w:rPr>
        <w:t xml:space="preserve"> and rehabilitation available to them</w:t>
      </w:r>
    </w:p>
    <w:p w14:paraId="744429A6" w14:textId="0B72DD28" w:rsidR="00F07D99" w:rsidRPr="00554989" w:rsidRDefault="00783CBA" w:rsidP="00B22C35">
      <w:pPr>
        <w:pStyle w:val="ListParagraph"/>
        <w:numPr>
          <w:ilvl w:val="0"/>
          <w:numId w:val="1"/>
        </w:numPr>
        <w:rPr>
          <w:rFonts w:ascii="Raleway" w:hAnsi="Raleway" w:cs="Arial"/>
          <w:b/>
          <w:bCs/>
          <w:u w:val="single"/>
        </w:rPr>
      </w:pPr>
      <w:r w:rsidRPr="00554989">
        <w:rPr>
          <w:rFonts w:ascii="Raleway" w:hAnsi="Raleway" w:cs="Arial"/>
        </w:rPr>
        <w:t>M</w:t>
      </w:r>
      <w:r w:rsidR="00F07D99" w:rsidRPr="00554989">
        <w:rPr>
          <w:rFonts w:ascii="Raleway" w:hAnsi="Raleway" w:cs="Arial"/>
        </w:rPr>
        <w:t>aintain patient databases and work with the TARN data coordinators to ensure accurate data is available</w:t>
      </w:r>
    </w:p>
    <w:p w14:paraId="509AF310" w14:textId="1ADDAE35" w:rsidR="0044483A" w:rsidRPr="00554989" w:rsidRDefault="0044483A" w:rsidP="0044483A">
      <w:pPr>
        <w:pStyle w:val="ListParagraph"/>
        <w:numPr>
          <w:ilvl w:val="0"/>
          <w:numId w:val="1"/>
        </w:numPr>
        <w:rPr>
          <w:rFonts w:ascii="Raleway" w:hAnsi="Raleway" w:cs="Arial"/>
        </w:rPr>
      </w:pPr>
      <w:r w:rsidRPr="00554989">
        <w:rPr>
          <w:rFonts w:ascii="Raleway" w:hAnsi="Raleway" w:cs="Arial"/>
        </w:rPr>
        <w:t>Undertake regular audit and collate and utilise data to drive improvement within the Trust</w:t>
      </w:r>
    </w:p>
    <w:p w14:paraId="46863854" w14:textId="5BCEB09F" w:rsidR="005C6C3E" w:rsidRPr="00554989" w:rsidRDefault="00783CBA" w:rsidP="005C6C3E">
      <w:pPr>
        <w:pStyle w:val="ListParagraph"/>
        <w:numPr>
          <w:ilvl w:val="0"/>
          <w:numId w:val="1"/>
        </w:numPr>
        <w:rPr>
          <w:rFonts w:ascii="Raleway" w:hAnsi="Raleway" w:cs="Arial"/>
          <w:b/>
          <w:bCs/>
          <w:u w:val="single"/>
        </w:rPr>
      </w:pPr>
      <w:r w:rsidRPr="00554989">
        <w:rPr>
          <w:rFonts w:ascii="Raleway" w:hAnsi="Raleway" w:cs="Arial"/>
        </w:rPr>
        <w:t>P</w:t>
      </w:r>
      <w:r w:rsidR="00F07D99" w:rsidRPr="00554989">
        <w:rPr>
          <w:rFonts w:ascii="Raleway" w:hAnsi="Raleway" w:cs="Arial"/>
        </w:rPr>
        <w:t>rovide a single point of contact between the therapies team, the patient and their families and carers</w:t>
      </w:r>
      <w:r w:rsidR="005C6C3E" w:rsidRPr="00554989">
        <w:rPr>
          <w:rFonts w:ascii="Raleway" w:hAnsi="Raleway" w:cs="Arial"/>
        </w:rPr>
        <w:t>, the medical team on the wards and the discharge coordinator/bed management team for patients</w:t>
      </w:r>
    </w:p>
    <w:p w14:paraId="7DAD7455" w14:textId="6CB4637B" w:rsidR="005C6C3E" w:rsidRPr="00554989" w:rsidRDefault="00783CBA" w:rsidP="005C6C3E">
      <w:pPr>
        <w:pStyle w:val="ListParagraph"/>
        <w:numPr>
          <w:ilvl w:val="0"/>
          <w:numId w:val="1"/>
        </w:numPr>
        <w:rPr>
          <w:rFonts w:ascii="Raleway" w:hAnsi="Raleway" w:cs="Arial"/>
          <w:b/>
          <w:bCs/>
          <w:u w:val="single"/>
        </w:rPr>
      </w:pPr>
      <w:r w:rsidRPr="00554989">
        <w:rPr>
          <w:rFonts w:ascii="Raleway" w:hAnsi="Raleway" w:cs="Arial"/>
        </w:rPr>
        <w:t>P</w:t>
      </w:r>
      <w:r w:rsidR="005C6C3E" w:rsidRPr="00554989">
        <w:rPr>
          <w:rFonts w:ascii="Raleway" w:hAnsi="Raleway" w:cs="Arial"/>
        </w:rPr>
        <w:t>articipate in relevant policy and guideline</w:t>
      </w:r>
      <w:r w:rsidR="00B45BA3" w:rsidRPr="00554989">
        <w:rPr>
          <w:rFonts w:ascii="Raleway" w:hAnsi="Raleway" w:cs="Arial"/>
        </w:rPr>
        <w:t xml:space="preserve"> development</w:t>
      </w:r>
      <w:r w:rsidR="0044483A" w:rsidRPr="00554989">
        <w:rPr>
          <w:rFonts w:ascii="Raleway" w:hAnsi="Raleway" w:cs="Arial"/>
        </w:rPr>
        <w:t xml:space="preserve"> and develop SOPs as required</w:t>
      </w:r>
    </w:p>
    <w:p w14:paraId="00FE24CA" w14:textId="1C4E0561" w:rsidR="0093213B" w:rsidRPr="00554989" w:rsidRDefault="00783CBA" w:rsidP="005C6C3E">
      <w:pPr>
        <w:pStyle w:val="ListParagraph"/>
        <w:numPr>
          <w:ilvl w:val="0"/>
          <w:numId w:val="1"/>
        </w:numPr>
        <w:rPr>
          <w:rFonts w:ascii="Raleway" w:hAnsi="Raleway" w:cs="Arial"/>
          <w:b/>
          <w:bCs/>
          <w:u w:val="single"/>
        </w:rPr>
      </w:pPr>
      <w:r w:rsidRPr="00554989">
        <w:rPr>
          <w:rFonts w:ascii="Raleway" w:hAnsi="Raleway" w:cs="Arial"/>
        </w:rPr>
        <w:t>E</w:t>
      </w:r>
      <w:r w:rsidR="0093213B" w:rsidRPr="00554989">
        <w:rPr>
          <w:rFonts w:ascii="Raleway" w:hAnsi="Raleway" w:cs="Arial"/>
        </w:rPr>
        <w:t>nsure that patients are transferred to those units as outlined in the Network repatriation policy</w:t>
      </w:r>
      <w:r w:rsidR="0044483A" w:rsidRPr="00554989">
        <w:rPr>
          <w:rFonts w:ascii="Raleway" w:hAnsi="Raleway" w:cs="Arial"/>
        </w:rPr>
        <w:t xml:space="preserve"> in a seamless manner</w:t>
      </w:r>
    </w:p>
    <w:p w14:paraId="37CE4C91" w14:textId="599037BD" w:rsidR="0093213B" w:rsidRPr="00554989" w:rsidRDefault="00B45BA3" w:rsidP="005C6C3E">
      <w:pPr>
        <w:pStyle w:val="ListParagraph"/>
        <w:numPr>
          <w:ilvl w:val="0"/>
          <w:numId w:val="1"/>
        </w:numPr>
        <w:rPr>
          <w:rFonts w:ascii="Raleway" w:hAnsi="Raleway" w:cs="Arial"/>
          <w:b/>
          <w:bCs/>
          <w:u w:val="single"/>
        </w:rPr>
      </w:pPr>
      <w:r w:rsidRPr="00554989">
        <w:rPr>
          <w:rFonts w:ascii="Raleway" w:hAnsi="Raleway" w:cs="Arial"/>
        </w:rPr>
        <w:t>Liaise with key members of the Trauma Network team, building relationships and pathways to ensure the patient pathway is smooth and safe</w:t>
      </w:r>
    </w:p>
    <w:p w14:paraId="627C6735" w14:textId="33B12EE8" w:rsidR="00B45BA3" w:rsidRPr="00554989" w:rsidRDefault="00B45BA3" w:rsidP="005C6C3E">
      <w:pPr>
        <w:pStyle w:val="ListParagraph"/>
        <w:numPr>
          <w:ilvl w:val="0"/>
          <w:numId w:val="1"/>
        </w:numPr>
        <w:rPr>
          <w:rFonts w:ascii="Raleway" w:hAnsi="Raleway" w:cs="Arial"/>
          <w:b/>
          <w:bCs/>
          <w:u w:val="single"/>
        </w:rPr>
      </w:pPr>
      <w:r w:rsidRPr="00554989">
        <w:rPr>
          <w:rFonts w:ascii="Raleway" w:hAnsi="Raleway" w:cs="Arial"/>
        </w:rPr>
        <w:t>Engage with the Trauma Network and attend key meetings</w:t>
      </w:r>
      <w:r w:rsidR="00783CBA" w:rsidRPr="00554989">
        <w:rPr>
          <w:rFonts w:ascii="Raleway" w:hAnsi="Raleway" w:cs="Arial"/>
        </w:rPr>
        <w:t xml:space="preserve"> and conferences</w:t>
      </w:r>
    </w:p>
    <w:p w14:paraId="2F61540C" w14:textId="53CEE439" w:rsidR="0044483A" w:rsidRPr="00554989" w:rsidRDefault="0044483A" w:rsidP="0044483A">
      <w:pPr>
        <w:pStyle w:val="ListParagraph"/>
        <w:numPr>
          <w:ilvl w:val="0"/>
          <w:numId w:val="1"/>
        </w:numPr>
        <w:rPr>
          <w:rFonts w:ascii="Raleway" w:hAnsi="Raleway" w:cs="Arial"/>
          <w:b/>
          <w:bCs/>
          <w:u w:val="single"/>
        </w:rPr>
      </w:pPr>
      <w:r w:rsidRPr="00554989">
        <w:rPr>
          <w:rFonts w:ascii="Raleway" w:hAnsi="Raleway" w:cs="Arial"/>
        </w:rPr>
        <w:t>Participate and collaborate in peer review, working closely with the wider members of the trauma team</w:t>
      </w:r>
    </w:p>
    <w:p w14:paraId="43165099" w14:textId="4D197930" w:rsidR="0044483A" w:rsidRPr="00554989" w:rsidRDefault="0044483A" w:rsidP="0044483A">
      <w:pPr>
        <w:pStyle w:val="ListParagraph"/>
        <w:numPr>
          <w:ilvl w:val="0"/>
          <w:numId w:val="1"/>
        </w:numPr>
        <w:rPr>
          <w:rFonts w:ascii="Raleway" w:hAnsi="Raleway" w:cs="Arial"/>
        </w:rPr>
      </w:pPr>
      <w:r w:rsidRPr="00554989">
        <w:rPr>
          <w:rFonts w:ascii="Raleway" w:hAnsi="Raleway" w:cs="Arial"/>
        </w:rPr>
        <w:t>Have an active role in trauma governance. This includes adverse or serious incident management, attending the Trust Trauma board meetings, representing the Trust at all levels, coroner’s inquests etc</w:t>
      </w:r>
    </w:p>
    <w:p w14:paraId="6306209C" w14:textId="178663A1" w:rsidR="00B45BA3" w:rsidRPr="00554989" w:rsidRDefault="00B45BA3" w:rsidP="005C6C3E">
      <w:pPr>
        <w:pStyle w:val="ListParagraph"/>
        <w:numPr>
          <w:ilvl w:val="0"/>
          <w:numId w:val="1"/>
        </w:numPr>
        <w:rPr>
          <w:rFonts w:ascii="Raleway" w:hAnsi="Raleway" w:cs="Arial"/>
          <w:b/>
          <w:bCs/>
          <w:u w:val="single"/>
        </w:rPr>
      </w:pPr>
      <w:r w:rsidRPr="00554989">
        <w:rPr>
          <w:rFonts w:ascii="Raleway" w:hAnsi="Raleway" w:cs="Arial"/>
        </w:rPr>
        <w:t>Support the investigation and resolution of complaints or concerns arising from the service</w:t>
      </w:r>
    </w:p>
    <w:p w14:paraId="19A8D89B" w14:textId="718A3B72" w:rsidR="00944998" w:rsidRPr="00554989" w:rsidRDefault="00944998" w:rsidP="005C6C3E">
      <w:pPr>
        <w:pStyle w:val="ListParagraph"/>
        <w:numPr>
          <w:ilvl w:val="0"/>
          <w:numId w:val="1"/>
        </w:numPr>
        <w:rPr>
          <w:rFonts w:ascii="Raleway" w:hAnsi="Raleway" w:cs="Arial"/>
          <w:b/>
          <w:bCs/>
          <w:u w:val="single"/>
        </w:rPr>
      </w:pPr>
      <w:r w:rsidRPr="00554989">
        <w:rPr>
          <w:rFonts w:ascii="Raleway" w:hAnsi="Raleway" w:cs="Arial"/>
        </w:rPr>
        <w:t>Ensure that safeguarding concerns regarding children or adults are acted upon and dealt with promptly</w:t>
      </w:r>
    </w:p>
    <w:p w14:paraId="092DDE0B" w14:textId="123798FD" w:rsidR="00B45BA3" w:rsidRPr="00554989" w:rsidRDefault="0057182B" w:rsidP="005C6C3E">
      <w:pPr>
        <w:pStyle w:val="ListParagraph"/>
        <w:numPr>
          <w:ilvl w:val="0"/>
          <w:numId w:val="1"/>
        </w:numPr>
        <w:rPr>
          <w:rFonts w:ascii="Raleway" w:hAnsi="Raleway" w:cs="Arial"/>
        </w:rPr>
      </w:pPr>
      <w:r w:rsidRPr="00554989">
        <w:rPr>
          <w:rFonts w:ascii="Raleway" w:hAnsi="Raleway" w:cs="Arial"/>
        </w:rPr>
        <w:t>Maintain up to date knowledge of best practice</w:t>
      </w:r>
    </w:p>
    <w:p w14:paraId="79F4E9EA" w14:textId="76FD2572" w:rsidR="0057182B" w:rsidRPr="00554989" w:rsidRDefault="0057182B" w:rsidP="005C6C3E">
      <w:pPr>
        <w:pStyle w:val="ListParagraph"/>
        <w:numPr>
          <w:ilvl w:val="0"/>
          <w:numId w:val="1"/>
        </w:numPr>
        <w:rPr>
          <w:rFonts w:ascii="Raleway" w:hAnsi="Raleway" w:cs="Arial"/>
        </w:rPr>
      </w:pPr>
      <w:r w:rsidRPr="00554989">
        <w:rPr>
          <w:rFonts w:ascii="Raleway" w:hAnsi="Raleway" w:cs="Arial"/>
        </w:rPr>
        <w:t>Initiate, plan, develop and implement training programmes and practice development initiatives on a multi-professional basis suitable for your teams and strive to encourage ongoing professional development</w:t>
      </w:r>
    </w:p>
    <w:p w14:paraId="7C0B582C" w14:textId="5ADAC72D" w:rsidR="0057182B" w:rsidRPr="00554989" w:rsidRDefault="0057182B" w:rsidP="005C6C3E">
      <w:pPr>
        <w:pStyle w:val="ListParagraph"/>
        <w:numPr>
          <w:ilvl w:val="0"/>
          <w:numId w:val="1"/>
        </w:numPr>
        <w:rPr>
          <w:rFonts w:ascii="Raleway" w:hAnsi="Raleway" w:cs="Arial"/>
        </w:rPr>
      </w:pPr>
      <w:r w:rsidRPr="00554989">
        <w:rPr>
          <w:rFonts w:ascii="Raleway" w:hAnsi="Raleway" w:cs="Arial"/>
        </w:rPr>
        <w:lastRenderedPageBreak/>
        <w:t>Mentor and support team members ensuring that they develop an understanding of the service and its role in the wider trauma networks</w:t>
      </w:r>
    </w:p>
    <w:p w14:paraId="1617ED88" w14:textId="68C333AD" w:rsidR="00944998" w:rsidRPr="00554989" w:rsidRDefault="00944998" w:rsidP="005C6C3E">
      <w:pPr>
        <w:pStyle w:val="ListParagraph"/>
        <w:numPr>
          <w:ilvl w:val="0"/>
          <w:numId w:val="1"/>
        </w:numPr>
        <w:rPr>
          <w:rFonts w:ascii="Raleway" w:hAnsi="Raleway" w:cs="Arial"/>
        </w:rPr>
      </w:pPr>
      <w:r w:rsidRPr="00554989">
        <w:rPr>
          <w:rFonts w:ascii="Raleway" w:hAnsi="Raleway" w:cs="Arial"/>
        </w:rPr>
        <w:t xml:space="preserve">Provide a leadership role model </w:t>
      </w:r>
      <w:r w:rsidR="00F25620" w:rsidRPr="00554989">
        <w:rPr>
          <w:rFonts w:ascii="Raleway" w:hAnsi="Raleway" w:cs="Arial"/>
        </w:rPr>
        <w:t>and demonstrate expert knowledge and high standards of clinical practice</w:t>
      </w:r>
    </w:p>
    <w:p w14:paraId="30C380D6" w14:textId="7B89D5D4" w:rsidR="00572B79" w:rsidRPr="00554989" w:rsidRDefault="00783CBA" w:rsidP="005C6C3E">
      <w:pPr>
        <w:pStyle w:val="ListParagraph"/>
        <w:numPr>
          <w:ilvl w:val="0"/>
          <w:numId w:val="1"/>
        </w:numPr>
        <w:rPr>
          <w:rFonts w:ascii="Raleway" w:hAnsi="Raleway" w:cs="Arial"/>
        </w:rPr>
      </w:pPr>
      <w:r w:rsidRPr="00554989">
        <w:rPr>
          <w:rFonts w:ascii="Raleway" w:hAnsi="Raleway" w:cs="Arial"/>
        </w:rPr>
        <w:t>Participate in the development and delivery of educational programmes as requested by the trauma Network</w:t>
      </w:r>
    </w:p>
    <w:p w14:paraId="71DD174E" w14:textId="713A3C45" w:rsidR="00783CBA" w:rsidRPr="00554989" w:rsidRDefault="00783CBA" w:rsidP="005C6C3E">
      <w:pPr>
        <w:pStyle w:val="ListParagraph"/>
        <w:numPr>
          <w:ilvl w:val="0"/>
          <w:numId w:val="1"/>
        </w:numPr>
        <w:rPr>
          <w:rFonts w:ascii="Raleway" w:hAnsi="Raleway" w:cs="Arial"/>
        </w:rPr>
      </w:pPr>
      <w:r w:rsidRPr="00554989">
        <w:rPr>
          <w:rFonts w:ascii="Raleway" w:hAnsi="Raleway" w:cs="Arial"/>
        </w:rPr>
        <w:t>Engage with the National Major Trauma Rehab Group and ensure any guidance is implemented within the Trust where appropriate</w:t>
      </w:r>
    </w:p>
    <w:p w14:paraId="6227170E" w14:textId="4388F60E" w:rsidR="00165485" w:rsidRPr="00554989" w:rsidRDefault="00165485" w:rsidP="005C6C3E">
      <w:pPr>
        <w:pStyle w:val="ListParagraph"/>
        <w:numPr>
          <w:ilvl w:val="0"/>
          <w:numId w:val="1"/>
        </w:numPr>
        <w:rPr>
          <w:rFonts w:ascii="Raleway" w:hAnsi="Raleway" w:cs="Arial"/>
        </w:rPr>
      </w:pPr>
      <w:r w:rsidRPr="00554989">
        <w:rPr>
          <w:rFonts w:ascii="Raleway" w:hAnsi="Raleway" w:cs="Arial"/>
        </w:rPr>
        <w:t xml:space="preserve">Represent the Trust at local, </w:t>
      </w:r>
      <w:r w:rsidR="005206C3" w:rsidRPr="00554989">
        <w:rPr>
          <w:rFonts w:ascii="Raleway" w:hAnsi="Raleway" w:cs="Arial"/>
        </w:rPr>
        <w:t>regional,</w:t>
      </w:r>
      <w:r w:rsidRPr="00554989">
        <w:rPr>
          <w:rFonts w:ascii="Raleway" w:hAnsi="Raleway" w:cs="Arial"/>
        </w:rPr>
        <w:t xml:space="preserve"> and national meetings developing appropriate links and acting professionally as an ambassador for the Trust</w:t>
      </w:r>
    </w:p>
    <w:p w14:paraId="6872933C" w14:textId="4B19FE61" w:rsidR="00D83B79" w:rsidRPr="00554989" w:rsidRDefault="00D83B79" w:rsidP="005C6C3E">
      <w:pPr>
        <w:pStyle w:val="ListParagraph"/>
        <w:numPr>
          <w:ilvl w:val="0"/>
          <w:numId w:val="1"/>
        </w:numPr>
        <w:rPr>
          <w:rFonts w:ascii="Raleway" w:hAnsi="Raleway" w:cs="Arial"/>
        </w:rPr>
      </w:pPr>
      <w:r w:rsidRPr="00554989">
        <w:rPr>
          <w:rFonts w:ascii="Raleway" w:hAnsi="Raleway" w:cs="Arial"/>
        </w:rPr>
        <w:t xml:space="preserve">Manage, </w:t>
      </w:r>
      <w:r w:rsidR="002E09CC" w:rsidRPr="00554989">
        <w:rPr>
          <w:rFonts w:ascii="Raleway" w:hAnsi="Raleway" w:cs="Arial"/>
        </w:rPr>
        <w:t>oversee,</w:t>
      </w:r>
      <w:r w:rsidRPr="00554989">
        <w:rPr>
          <w:rFonts w:ascii="Raleway" w:hAnsi="Raleway" w:cs="Arial"/>
        </w:rPr>
        <w:t xml:space="preserve"> and maintain vital equipment required to run the trauma service</w:t>
      </w:r>
    </w:p>
    <w:p w14:paraId="067E26BE" w14:textId="712204BB" w:rsidR="00554989" w:rsidRPr="00554989" w:rsidRDefault="007222DF" w:rsidP="00554989">
      <w:pPr>
        <w:pStyle w:val="ListParagraph"/>
        <w:numPr>
          <w:ilvl w:val="0"/>
          <w:numId w:val="1"/>
        </w:numPr>
        <w:spacing w:after="0"/>
        <w:rPr>
          <w:rFonts w:ascii="Raleway" w:eastAsia="Times New Roman" w:hAnsi="Raleway" w:cs="Arial"/>
          <w:color w:val="000000"/>
          <w:lang w:eastAsia="en-GB"/>
        </w:rPr>
      </w:pPr>
      <w:r>
        <w:rPr>
          <w:rFonts w:ascii="Raleway" w:eastAsia="Times New Roman" w:hAnsi="Raleway" w:cs="Arial"/>
          <w:lang w:eastAsia="en-GB"/>
        </w:rPr>
        <w:t>M</w:t>
      </w:r>
      <w:r w:rsidR="00554989" w:rsidRPr="00554989">
        <w:rPr>
          <w:rFonts w:ascii="Raleway" w:eastAsia="Times New Roman" w:hAnsi="Raleway" w:cs="Arial"/>
          <w:color w:val="000000"/>
          <w:lang w:eastAsia="en-GB"/>
        </w:rPr>
        <w:t>aintain accurate, comprehensive, and up to date documentation, in line with legal and departmental requirements</w:t>
      </w:r>
    </w:p>
    <w:p w14:paraId="30A0EF56" w14:textId="6D7DC940" w:rsidR="00554989" w:rsidRPr="00554989" w:rsidRDefault="007222DF" w:rsidP="00554989">
      <w:pPr>
        <w:pStyle w:val="ListParagraph"/>
        <w:numPr>
          <w:ilvl w:val="0"/>
          <w:numId w:val="1"/>
        </w:numPr>
        <w:spacing w:after="0"/>
        <w:rPr>
          <w:rFonts w:ascii="Raleway" w:eastAsia="Times New Roman" w:hAnsi="Raleway" w:cs="Arial"/>
          <w:color w:val="000000"/>
          <w:lang w:eastAsia="en-GB"/>
        </w:rPr>
      </w:pPr>
      <w:r>
        <w:rPr>
          <w:rFonts w:ascii="Raleway" w:eastAsia="Times New Roman" w:hAnsi="Raleway" w:cs="Arial"/>
          <w:color w:val="000000"/>
          <w:lang w:eastAsia="en-GB"/>
        </w:rPr>
        <w:t>D</w:t>
      </w:r>
      <w:r w:rsidR="00554989" w:rsidRPr="00554989">
        <w:rPr>
          <w:rFonts w:ascii="Raleway" w:eastAsia="Times New Roman" w:hAnsi="Raleway" w:cs="Arial"/>
          <w:color w:val="000000"/>
          <w:lang w:eastAsia="en-GB"/>
        </w:rPr>
        <w:t>eal with highly sensitive situations with patients, relatives, and carers where communication is difficult and support more junior members of staff with these patients. For example, explaining and dealing with the implications of a diagnosis (spinal cord injury</w:t>
      </w:r>
      <w:r>
        <w:rPr>
          <w:rFonts w:ascii="Raleway" w:eastAsia="Times New Roman" w:hAnsi="Raleway" w:cs="Arial"/>
          <w:color w:val="000000"/>
          <w:lang w:eastAsia="en-GB"/>
        </w:rPr>
        <w:t>,</w:t>
      </w:r>
      <w:r w:rsidR="00554989" w:rsidRPr="00554989">
        <w:rPr>
          <w:rFonts w:ascii="Raleway" w:eastAsia="Times New Roman" w:hAnsi="Raleway" w:cs="Arial"/>
          <w:color w:val="000000"/>
          <w:lang w:eastAsia="en-GB"/>
        </w:rPr>
        <w:t xml:space="preserve"> for example)</w:t>
      </w:r>
    </w:p>
    <w:p w14:paraId="290A8571" w14:textId="47DE6B7E" w:rsidR="00554989" w:rsidRPr="00554989" w:rsidRDefault="007222DF" w:rsidP="00554989">
      <w:pPr>
        <w:pStyle w:val="ListParagraph"/>
        <w:numPr>
          <w:ilvl w:val="0"/>
          <w:numId w:val="1"/>
        </w:numPr>
        <w:spacing w:after="0"/>
        <w:rPr>
          <w:rFonts w:ascii="Raleway" w:eastAsia="Times New Roman" w:hAnsi="Raleway" w:cs="Arial"/>
          <w:color w:val="000000"/>
          <w:lang w:eastAsia="en-GB"/>
        </w:rPr>
      </w:pPr>
      <w:r>
        <w:rPr>
          <w:rFonts w:ascii="Raleway" w:eastAsia="Times New Roman" w:hAnsi="Raleway" w:cs="Arial"/>
          <w:color w:val="000000"/>
          <w:lang w:eastAsia="en-GB"/>
        </w:rPr>
        <w:t>M</w:t>
      </w:r>
      <w:r w:rsidR="00554989" w:rsidRPr="00554989">
        <w:rPr>
          <w:rFonts w:ascii="Raleway" w:eastAsia="Times New Roman" w:hAnsi="Raleway" w:cs="Arial"/>
          <w:color w:val="000000"/>
          <w:lang w:eastAsia="en-GB"/>
        </w:rPr>
        <w:t>aintain own clinical professional development (CPD) by attending courses, training, reading, using reflective practice thus keeping up to date with evidence-based practice, and incorporate it as necessary into your work</w:t>
      </w:r>
    </w:p>
    <w:p w14:paraId="13AE19AB" w14:textId="10E9B6FF" w:rsidR="00554989" w:rsidRPr="00554989" w:rsidRDefault="007222DF" w:rsidP="00554989">
      <w:pPr>
        <w:pStyle w:val="ListParagraph"/>
        <w:numPr>
          <w:ilvl w:val="0"/>
          <w:numId w:val="1"/>
        </w:numPr>
        <w:spacing w:after="0"/>
        <w:rPr>
          <w:rFonts w:ascii="Raleway" w:eastAsia="Times New Roman" w:hAnsi="Raleway" w:cs="Arial"/>
          <w:color w:val="000000"/>
          <w:lang w:eastAsia="en-GB"/>
        </w:rPr>
      </w:pPr>
      <w:r>
        <w:rPr>
          <w:rFonts w:ascii="Raleway" w:eastAsia="Times New Roman" w:hAnsi="Raleway" w:cs="Arial"/>
          <w:color w:val="000000"/>
          <w:lang w:eastAsia="en-GB"/>
        </w:rPr>
        <w:t>B</w:t>
      </w:r>
      <w:r w:rsidR="00554989" w:rsidRPr="00554989">
        <w:rPr>
          <w:rFonts w:ascii="Raleway" w:eastAsia="Times New Roman" w:hAnsi="Raleway" w:cs="Arial"/>
          <w:color w:val="000000"/>
          <w:lang w:eastAsia="en-GB"/>
        </w:rPr>
        <w:t>roaden own clinical knowledge and skills by attending appropriate external courses as identified through appraisal e.g., MSc modules</w:t>
      </w:r>
    </w:p>
    <w:p w14:paraId="3F40AF26" w14:textId="711E18D2" w:rsidR="00554989" w:rsidRPr="00554989" w:rsidRDefault="007222DF" w:rsidP="00554989">
      <w:pPr>
        <w:pStyle w:val="ListParagraph"/>
        <w:numPr>
          <w:ilvl w:val="0"/>
          <w:numId w:val="1"/>
        </w:numPr>
        <w:spacing w:after="0"/>
        <w:rPr>
          <w:rFonts w:ascii="Raleway" w:eastAsia="Times New Roman" w:hAnsi="Raleway" w:cs="Arial"/>
          <w:color w:val="000000"/>
          <w:lang w:eastAsia="en-GB"/>
        </w:rPr>
      </w:pPr>
      <w:r>
        <w:rPr>
          <w:rFonts w:ascii="Raleway" w:eastAsia="Times New Roman" w:hAnsi="Raleway" w:cs="Arial"/>
          <w:color w:val="000000"/>
          <w:lang w:eastAsia="en-GB"/>
        </w:rPr>
        <w:t>D</w:t>
      </w:r>
      <w:r w:rsidR="00554989" w:rsidRPr="00554989">
        <w:rPr>
          <w:rFonts w:ascii="Raleway" w:eastAsia="Times New Roman" w:hAnsi="Raleway" w:cs="Arial"/>
          <w:color w:val="000000"/>
          <w:lang w:eastAsia="en-GB"/>
        </w:rPr>
        <w:t>evelop links and gain knowledge from other professionals working within the trauma service by attending appropriate external lectures and meetings e.g., special interest groups</w:t>
      </w:r>
    </w:p>
    <w:p w14:paraId="412FB18F" w14:textId="77777777" w:rsidR="0057182B" w:rsidRPr="00554989" w:rsidRDefault="0057182B" w:rsidP="00572B79">
      <w:pPr>
        <w:pStyle w:val="ListParagraph"/>
        <w:rPr>
          <w:rFonts w:ascii="Raleway" w:hAnsi="Raleway" w:cs="Arial"/>
        </w:rPr>
      </w:pPr>
    </w:p>
    <w:p w14:paraId="2EE34312" w14:textId="0D0C331D" w:rsidR="00B22C35" w:rsidRPr="00554989" w:rsidRDefault="00B22C35">
      <w:pPr>
        <w:rPr>
          <w:rFonts w:ascii="Raleway" w:hAnsi="Raleway" w:cs="Arial"/>
          <w:b/>
          <w:bCs/>
        </w:rPr>
      </w:pPr>
    </w:p>
    <w:p w14:paraId="2811853A" w14:textId="4330C38F" w:rsidR="007405E5" w:rsidRPr="00554989" w:rsidRDefault="007405E5">
      <w:pPr>
        <w:rPr>
          <w:rFonts w:ascii="Raleway" w:hAnsi="Raleway" w:cs="Arial"/>
          <w:b/>
          <w:bCs/>
        </w:rPr>
      </w:pPr>
    </w:p>
    <w:p w14:paraId="0D5954E4" w14:textId="23A2637E" w:rsidR="007405E5" w:rsidRPr="00554989" w:rsidRDefault="007405E5">
      <w:pPr>
        <w:rPr>
          <w:rFonts w:ascii="Raleway" w:hAnsi="Raleway" w:cs="Arial"/>
          <w:b/>
          <w:bCs/>
        </w:rPr>
      </w:pPr>
    </w:p>
    <w:p w14:paraId="27CFA4FA" w14:textId="77777777" w:rsidR="00F25620" w:rsidRPr="00554989" w:rsidRDefault="00F25620">
      <w:pPr>
        <w:rPr>
          <w:rFonts w:ascii="Raleway" w:hAnsi="Raleway" w:cs="Arial"/>
          <w:b/>
          <w:bCs/>
        </w:rPr>
      </w:pPr>
    </w:p>
    <w:p w14:paraId="771026FC" w14:textId="77777777" w:rsidR="00554989" w:rsidRDefault="00554989" w:rsidP="007405E5">
      <w:pPr>
        <w:jc w:val="center"/>
        <w:rPr>
          <w:rFonts w:ascii="Raleway" w:hAnsi="Raleway" w:cs="Arial"/>
          <w:b/>
          <w:bCs/>
        </w:rPr>
      </w:pPr>
    </w:p>
    <w:p w14:paraId="44DB606E" w14:textId="77777777" w:rsidR="00554989" w:rsidRDefault="00554989" w:rsidP="007405E5">
      <w:pPr>
        <w:jc w:val="center"/>
        <w:rPr>
          <w:rFonts w:ascii="Raleway" w:hAnsi="Raleway" w:cs="Arial"/>
          <w:b/>
          <w:bCs/>
        </w:rPr>
      </w:pPr>
    </w:p>
    <w:p w14:paraId="77B4D271" w14:textId="77777777" w:rsidR="00554989" w:rsidRDefault="00554989" w:rsidP="007405E5">
      <w:pPr>
        <w:jc w:val="center"/>
        <w:rPr>
          <w:rFonts w:ascii="Raleway" w:hAnsi="Raleway" w:cs="Arial"/>
          <w:b/>
          <w:bCs/>
        </w:rPr>
      </w:pPr>
    </w:p>
    <w:p w14:paraId="0D684756" w14:textId="77777777" w:rsidR="00554989" w:rsidRDefault="00554989" w:rsidP="007405E5">
      <w:pPr>
        <w:jc w:val="center"/>
        <w:rPr>
          <w:rFonts w:ascii="Raleway" w:hAnsi="Raleway" w:cs="Arial"/>
          <w:b/>
          <w:bCs/>
        </w:rPr>
      </w:pPr>
    </w:p>
    <w:p w14:paraId="3C981ACB" w14:textId="77777777" w:rsidR="00554989" w:rsidRDefault="00554989" w:rsidP="007405E5">
      <w:pPr>
        <w:jc w:val="center"/>
        <w:rPr>
          <w:rFonts w:ascii="Raleway" w:hAnsi="Raleway" w:cs="Arial"/>
          <w:b/>
          <w:bCs/>
        </w:rPr>
      </w:pPr>
    </w:p>
    <w:p w14:paraId="274DEE7B" w14:textId="2AAB155E" w:rsidR="00554989" w:rsidRDefault="00554989" w:rsidP="007405E5">
      <w:pPr>
        <w:jc w:val="center"/>
        <w:rPr>
          <w:rFonts w:ascii="Raleway" w:hAnsi="Raleway" w:cs="Arial"/>
          <w:b/>
          <w:bCs/>
        </w:rPr>
      </w:pPr>
    </w:p>
    <w:p w14:paraId="005F9257" w14:textId="77777777" w:rsidR="007222DF" w:rsidRDefault="007222DF" w:rsidP="007405E5">
      <w:pPr>
        <w:jc w:val="center"/>
        <w:rPr>
          <w:rFonts w:ascii="Raleway" w:hAnsi="Raleway" w:cs="Arial"/>
          <w:b/>
          <w:bCs/>
        </w:rPr>
      </w:pPr>
    </w:p>
    <w:p w14:paraId="0F08C3E4" w14:textId="77777777" w:rsidR="00554989" w:rsidRDefault="00554989" w:rsidP="007405E5">
      <w:pPr>
        <w:jc w:val="center"/>
        <w:rPr>
          <w:rFonts w:ascii="Raleway" w:hAnsi="Raleway" w:cs="Arial"/>
          <w:b/>
          <w:bCs/>
        </w:rPr>
      </w:pPr>
    </w:p>
    <w:p w14:paraId="0A6DD9AF" w14:textId="73C2B0E2" w:rsidR="007405E5" w:rsidRPr="00554989" w:rsidRDefault="007405E5" w:rsidP="007405E5">
      <w:pPr>
        <w:jc w:val="center"/>
        <w:rPr>
          <w:rFonts w:ascii="Raleway" w:hAnsi="Raleway" w:cs="Arial"/>
          <w:b/>
          <w:bCs/>
        </w:rPr>
      </w:pPr>
      <w:r w:rsidRPr="00554989">
        <w:rPr>
          <w:rFonts w:ascii="Raleway" w:hAnsi="Raleway" w:cs="Arial"/>
          <w:b/>
          <w:bCs/>
        </w:rPr>
        <w:lastRenderedPageBreak/>
        <w:t>Person Specification</w:t>
      </w:r>
    </w:p>
    <w:tbl>
      <w:tblPr>
        <w:tblStyle w:val="TableGrid"/>
        <w:tblW w:w="0" w:type="auto"/>
        <w:tblLook w:val="04A0" w:firstRow="1" w:lastRow="0" w:firstColumn="1" w:lastColumn="0" w:noHBand="0" w:noVBand="1"/>
      </w:tblPr>
      <w:tblGrid>
        <w:gridCol w:w="2254"/>
        <w:gridCol w:w="2254"/>
        <w:gridCol w:w="2254"/>
        <w:gridCol w:w="2254"/>
      </w:tblGrid>
      <w:tr w:rsidR="007405E5" w:rsidRPr="00554989" w14:paraId="1A59B04C" w14:textId="77777777" w:rsidTr="007405E5">
        <w:tc>
          <w:tcPr>
            <w:tcW w:w="2254" w:type="dxa"/>
          </w:tcPr>
          <w:p w14:paraId="5EC93953" w14:textId="5673A64B" w:rsidR="007405E5" w:rsidRPr="00554989" w:rsidRDefault="007405E5" w:rsidP="007405E5">
            <w:pPr>
              <w:rPr>
                <w:rFonts w:ascii="Raleway" w:hAnsi="Raleway" w:cs="Arial"/>
                <w:b/>
                <w:bCs/>
              </w:rPr>
            </w:pPr>
            <w:r w:rsidRPr="00554989">
              <w:rPr>
                <w:rFonts w:ascii="Raleway" w:hAnsi="Raleway" w:cs="Arial"/>
                <w:b/>
                <w:bCs/>
              </w:rPr>
              <w:t>Post</w:t>
            </w:r>
          </w:p>
        </w:tc>
        <w:tc>
          <w:tcPr>
            <w:tcW w:w="2254" w:type="dxa"/>
          </w:tcPr>
          <w:p w14:paraId="68A90296" w14:textId="7714728B" w:rsidR="007405E5" w:rsidRPr="00554989" w:rsidRDefault="007405E5" w:rsidP="007405E5">
            <w:pPr>
              <w:rPr>
                <w:rFonts w:ascii="Raleway" w:hAnsi="Raleway" w:cs="Arial"/>
              </w:rPr>
            </w:pPr>
            <w:r w:rsidRPr="00554989">
              <w:rPr>
                <w:rFonts w:ascii="Raleway" w:hAnsi="Raleway" w:cs="Arial"/>
              </w:rPr>
              <w:t>Rehabilitation Coordinator</w:t>
            </w:r>
          </w:p>
        </w:tc>
        <w:tc>
          <w:tcPr>
            <w:tcW w:w="2254" w:type="dxa"/>
          </w:tcPr>
          <w:p w14:paraId="36D521BD" w14:textId="50646AC8" w:rsidR="007405E5" w:rsidRPr="00554989" w:rsidRDefault="007405E5" w:rsidP="007405E5">
            <w:pPr>
              <w:rPr>
                <w:rFonts w:ascii="Raleway" w:hAnsi="Raleway" w:cs="Arial"/>
                <w:b/>
                <w:bCs/>
              </w:rPr>
            </w:pPr>
            <w:r w:rsidRPr="00554989">
              <w:rPr>
                <w:rFonts w:ascii="Raleway" w:hAnsi="Raleway" w:cs="Arial"/>
                <w:b/>
                <w:bCs/>
              </w:rPr>
              <w:t>Band</w:t>
            </w:r>
          </w:p>
        </w:tc>
        <w:tc>
          <w:tcPr>
            <w:tcW w:w="2254" w:type="dxa"/>
          </w:tcPr>
          <w:p w14:paraId="297C230F" w14:textId="490EAB38" w:rsidR="007405E5" w:rsidRPr="00554989" w:rsidRDefault="007405E5" w:rsidP="007405E5">
            <w:pPr>
              <w:rPr>
                <w:rFonts w:ascii="Raleway" w:hAnsi="Raleway" w:cs="Arial"/>
              </w:rPr>
            </w:pPr>
            <w:r w:rsidRPr="00554989">
              <w:rPr>
                <w:rFonts w:ascii="Raleway" w:hAnsi="Raleway" w:cs="Arial"/>
              </w:rPr>
              <w:t>7</w:t>
            </w:r>
            <w:r w:rsidR="00003B46" w:rsidRPr="00554989">
              <w:rPr>
                <w:rFonts w:ascii="Raleway" w:hAnsi="Raleway" w:cs="Arial"/>
              </w:rPr>
              <w:t xml:space="preserve"> (minimum)</w:t>
            </w:r>
          </w:p>
        </w:tc>
      </w:tr>
    </w:tbl>
    <w:p w14:paraId="3635D2F0" w14:textId="1435475E" w:rsidR="007405E5" w:rsidRPr="00554989" w:rsidRDefault="007405E5" w:rsidP="007405E5">
      <w:pPr>
        <w:rPr>
          <w:rFonts w:ascii="Raleway" w:hAnsi="Raleway" w:cs="Arial"/>
        </w:rPr>
      </w:pPr>
    </w:p>
    <w:p w14:paraId="5AFF9F1D" w14:textId="0575B93A" w:rsidR="007405E5" w:rsidRPr="00554989" w:rsidRDefault="007405E5" w:rsidP="007405E5">
      <w:pPr>
        <w:rPr>
          <w:rFonts w:ascii="Raleway" w:hAnsi="Raleway" w:cs="Arial"/>
          <w:i/>
          <w:iCs/>
        </w:rPr>
      </w:pPr>
      <w:r w:rsidRPr="00554989">
        <w:rPr>
          <w:rFonts w:ascii="Raleway" w:hAnsi="Raleway" w:cs="Arial"/>
          <w:b/>
          <w:bCs/>
          <w:i/>
          <w:iCs/>
        </w:rPr>
        <w:t>Essential</w:t>
      </w:r>
      <w:r w:rsidRPr="00554989">
        <w:rPr>
          <w:rFonts w:ascii="Raleway" w:hAnsi="Raleway" w:cs="Arial"/>
          <w:i/>
          <w:iCs/>
        </w:rPr>
        <w:t xml:space="preserve"> defines the minimum criteria needed to carry out the job and the job cannot be done without these</w:t>
      </w:r>
      <w:r w:rsidR="0093213B" w:rsidRPr="00554989">
        <w:rPr>
          <w:rFonts w:ascii="Raleway" w:hAnsi="Raleway" w:cs="Arial"/>
          <w:i/>
          <w:iCs/>
        </w:rPr>
        <w:t>.</w:t>
      </w:r>
    </w:p>
    <w:p w14:paraId="582FCE3F" w14:textId="5859BB5D" w:rsidR="007405E5" w:rsidRPr="00554989" w:rsidRDefault="00957EDF" w:rsidP="007405E5">
      <w:pPr>
        <w:rPr>
          <w:rFonts w:ascii="Raleway" w:hAnsi="Raleway" w:cs="Arial"/>
          <w:i/>
          <w:iCs/>
        </w:rPr>
      </w:pPr>
      <w:r w:rsidRPr="00554989">
        <w:rPr>
          <w:rFonts w:ascii="Raleway" w:hAnsi="Raleway" w:cs="Arial"/>
          <w:b/>
          <w:bCs/>
          <w:i/>
          <w:iCs/>
        </w:rPr>
        <w:t>Desirable</w:t>
      </w:r>
      <w:r w:rsidRPr="00554989">
        <w:rPr>
          <w:rFonts w:ascii="Raleway" w:hAnsi="Raleway" w:cs="Arial"/>
          <w:i/>
          <w:iCs/>
        </w:rPr>
        <w:t xml:space="preserve"> refers to criteria which are not </w:t>
      </w:r>
      <w:r w:rsidR="0093213B" w:rsidRPr="00554989">
        <w:rPr>
          <w:rFonts w:ascii="Raleway" w:hAnsi="Raleway" w:cs="Arial"/>
          <w:i/>
          <w:iCs/>
        </w:rPr>
        <w:t>essential,</w:t>
      </w:r>
      <w:r w:rsidRPr="00554989">
        <w:rPr>
          <w:rFonts w:ascii="Raleway" w:hAnsi="Raleway" w:cs="Arial"/>
          <w:i/>
          <w:iCs/>
        </w:rPr>
        <w:t xml:space="preserve"> and which successful applicants would be expected to acquire during their time in post. The desirable requirements are not taken into consideration in a job evaluation panel</w:t>
      </w:r>
      <w:r w:rsidR="0093213B" w:rsidRPr="00554989">
        <w:rPr>
          <w:rFonts w:ascii="Raleway" w:hAnsi="Raleway" w:cs="Arial"/>
          <w:i/>
          <w:iCs/>
        </w:rPr>
        <w:t>.</w:t>
      </w:r>
    </w:p>
    <w:tbl>
      <w:tblPr>
        <w:tblStyle w:val="TableGrid"/>
        <w:tblW w:w="0" w:type="auto"/>
        <w:tblLook w:val="04A0" w:firstRow="1" w:lastRow="0" w:firstColumn="1" w:lastColumn="0" w:noHBand="0" w:noVBand="1"/>
      </w:tblPr>
      <w:tblGrid>
        <w:gridCol w:w="1804"/>
        <w:gridCol w:w="3697"/>
        <w:gridCol w:w="1867"/>
        <w:gridCol w:w="1648"/>
      </w:tblGrid>
      <w:tr w:rsidR="00957EDF" w:rsidRPr="00554989" w14:paraId="19824201" w14:textId="77777777" w:rsidTr="002C0B91">
        <w:tc>
          <w:tcPr>
            <w:tcW w:w="1849" w:type="dxa"/>
            <w:shd w:val="clear" w:color="auto" w:fill="C6D9F1" w:themeFill="text2" w:themeFillTint="33"/>
          </w:tcPr>
          <w:p w14:paraId="47B54D33" w14:textId="419422D3" w:rsidR="00957EDF" w:rsidRPr="00554989" w:rsidRDefault="00957EDF" w:rsidP="007405E5">
            <w:pPr>
              <w:rPr>
                <w:rFonts w:ascii="Raleway" w:hAnsi="Raleway" w:cs="Arial"/>
                <w:b/>
                <w:bCs/>
              </w:rPr>
            </w:pPr>
            <w:r w:rsidRPr="00554989">
              <w:rPr>
                <w:rFonts w:ascii="Raleway" w:hAnsi="Raleway" w:cs="Arial"/>
                <w:b/>
                <w:bCs/>
              </w:rPr>
              <w:t>Attribute/Skills</w:t>
            </w:r>
          </w:p>
        </w:tc>
        <w:tc>
          <w:tcPr>
            <w:tcW w:w="3249" w:type="dxa"/>
            <w:shd w:val="clear" w:color="auto" w:fill="C6D9F1" w:themeFill="text2" w:themeFillTint="33"/>
          </w:tcPr>
          <w:p w14:paraId="115F6636" w14:textId="2918A541" w:rsidR="00957EDF" w:rsidRPr="00554989" w:rsidRDefault="00957EDF" w:rsidP="007405E5">
            <w:pPr>
              <w:rPr>
                <w:rFonts w:ascii="Raleway" w:hAnsi="Raleway" w:cs="Arial"/>
                <w:b/>
                <w:bCs/>
              </w:rPr>
            </w:pPr>
            <w:r w:rsidRPr="00554989">
              <w:rPr>
                <w:rFonts w:ascii="Raleway" w:hAnsi="Raleway" w:cs="Arial"/>
                <w:b/>
                <w:bCs/>
              </w:rPr>
              <w:t>Essential</w:t>
            </w:r>
          </w:p>
        </w:tc>
        <w:tc>
          <w:tcPr>
            <w:tcW w:w="2210" w:type="dxa"/>
            <w:shd w:val="clear" w:color="auto" w:fill="C6D9F1" w:themeFill="text2" w:themeFillTint="33"/>
          </w:tcPr>
          <w:p w14:paraId="13E0E070" w14:textId="3996AEC5" w:rsidR="00957EDF" w:rsidRPr="00554989" w:rsidRDefault="00957EDF" w:rsidP="007405E5">
            <w:pPr>
              <w:rPr>
                <w:rFonts w:ascii="Raleway" w:hAnsi="Raleway" w:cs="Arial"/>
                <w:b/>
                <w:bCs/>
              </w:rPr>
            </w:pPr>
            <w:r w:rsidRPr="00554989">
              <w:rPr>
                <w:rFonts w:ascii="Raleway" w:hAnsi="Raleway" w:cs="Arial"/>
                <w:b/>
                <w:bCs/>
              </w:rPr>
              <w:t>Desirable</w:t>
            </w:r>
          </w:p>
        </w:tc>
        <w:tc>
          <w:tcPr>
            <w:tcW w:w="1708" w:type="dxa"/>
            <w:shd w:val="clear" w:color="auto" w:fill="C6D9F1" w:themeFill="text2" w:themeFillTint="33"/>
          </w:tcPr>
          <w:p w14:paraId="350EF2B8" w14:textId="77C79AFC" w:rsidR="00957EDF" w:rsidRPr="00554989" w:rsidRDefault="00957EDF" w:rsidP="007405E5">
            <w:pPr>
              <w:rPr>
                <w:rFonts w:ascii="Raleway" w:hAnsi="Raleway" w:cs="Arial"/>
                <w:b/>
                <w:bCs/>
              </w:rPr>
            </w:pPr>
            <w:r w:rsidRPr="00554989">
              <w:rPr>
                <w:rFonts w:ascii="Raleway" w:hAnsi="Raleway" w:cs="Arial"/>
                <w:b/>
                <w:bCs/>
              </w:rPr>
              <w:t>Measurement</w:t>
            </w:r>
          </w:p>
        </w:tc>
      </w:tr>
      <w:tr w:rsidR="00957EDF" w:rsidRPr="00554989" w14:paraId="7E6096D6" w14:textId="77777777" w:rsidTr="002C0B91">
        <w:tc>
          <w:tcPr>
            <w:tcW w:w="1849" w:type="dxa"/>
          </w:tcPr>
          <w:p w14:paraId="352AECF1" w14:textId="6A787CCF" w:rsidR="00957EDF" w:rsidRPr="00554989" w:rsidRDefault="00957EDF" w:rsidP="007405E5">
            <w:pPr>
              <w:rPr>
                <w:rFonts w:ascii="Raleway" w:hAnsi="Raleway" w:cs="Arial"/>
                <w:b/>
                <w:bCs/>
              </w:rPr>
            </w:pPr>
            <w:r w:rsidRPr="00554989">
              <w:rPr>
                <w:rFonts w:ascii="Raleway" w:hAnsi="Raleway" w:cs="Arial"/>
                <w:b/>
                <w:bCs/>
              </w:rPr>
              <w:t>Qualifications</w:t>
            </w:r>
          </w:p>
        </w:tc>
        <w:tc>
          <w:tcPr>
            <w:tcW w:w="3249" w:type="dxa"/>
          </w:tcPr>
          <w:p w14:paraId="3F04BF84" w14:textId="77777777" w:rsidR="00957EDF" w:rsidRPr="00554989" w:rsidRDefault="00957EDF" w:rsidP="007405E5">
            <w:pPr>
              <w:rPr>
                <w:rFonts w:ascii="Raleway" w:hAnsi="Raleway" w:cs="Arial"/>
              </w:rPr>
            </w:pPr>
            <w:r w:rsidRPr="00554989">
              <w:rPr>
                <w:rFonts w:ascii="Raleway" w:hAnsi="Raleway" w:cs="Arial"/>
              </w:rPr>
              <w:t>BSc (Hons) in Nurse/Occupational Therapy/Physiotherapy/Psychology or any other AHP degree or equivalent</w:t>
            </w:r>
          </w:p>
          <w:p w14:paraId="4C3B1F50" w14:textId="77777777" w:rsidR="00957EDF" w:rsidRPr="00554989" w:rsidRDefault="00957EDF" w:rsidP="007405E5">
            <w:pPr>
              <w:rPr>
                <w:rFonts w:ascii="Raleway" w:hAnsi="Raleway" w:cs="Arial"/>
              </w:rPr>
            </w:pPr>
          </w:p>
          <w:p w14:paraId="43D1CAC0" w14:textId="717D652C" w:rsidR="00957EDF" w:rsidRPr="00554989" w:rsidRDefault="00957EDF" w:rsidP="007405E5">
            <w:pPr>
              <w:rPr>
                <w:rFonts w:ascii="Raleway" w:hAnsi="Raleway" w:cs="Arial"/>
              </w:rPr>
            </w:pPr>
            <w:r w:rsidRPr="00554989">
              <w:rPr>
                <w:rFonts w:ascii="Raleway" w:hAnsi="Raleway" w:cs="Arial"/>
              </w:rPr>
              <w:t xml:space="preserve">Registered </w:t>
            </w:r>
            <w:r w:rsidR="00A713ED" w:rsidRPr="00554989">
              <w:rPr>
                <w:rFonts w:ascii="Raleway" w:hAnsi="Raleway" w:cs="Arial"/>
              </w:rPr>
              <w:t xml:space="preserve">professional </w:t>
            </w:r>
            <w:r w:rsidRPr="00554989">
              <w:rPr>
                <w:rFonts w:ascii="Raleway" w:hAnsi="Raleway" w:cs="Arial"/>
              </w:rPr>
              <w:t>(NMR, HCPC or NMC)</w:t>
            </w:r>
          </w:p>
          <w:p w14:paraId="7E4E542E" w14:textId="77777777" w:rsidR="00572B79" w:rsidRPr="00554989" w:rsidRDefault="00572B79" w:rsidP="007405E5">
            <w:pPr>
              <w:rPr>
                <w:rFonts w:ascii="Raleway" w:hAnsi="Raleway" w:cs="Arial"/>
              </w:rPr>
            </w:pPr>
          </w:p>
          <w:p w14:paraId="4AD0A574" w14:textId="343712FB" w:rsidR="00572B79" w:rsidRPr="00554989" w:rsidRDefault="00572B79" w:rsidP="007405E5">
            <w:pPr>
              <w:rPr>
                <w:rFonts w:ascii="Raleway" w:hAnsi="Raleway" w:cs="Arial"/>
              </w:rPr>
            </w:pPr>
            <w:r w:rsidRPr="00554989">
              <w:rPr>
                <w:rFonts w:ascii="Raleway" w:hAnsi="Raleway" w:cs="Arial"/>
              </w:rPr>
              <w:t>Evidence of continuing professional development relevant to post</w:t>
            </w:r>
          </w:p>
        </w:tc>
        <w:tc>
          <w:tcPr>
            <w:tcW w:w="2210" w:type="dxa"/>
          </w:tcPr>
          <w:p w14:paraId="3A39686B" w14:textId="72A082C2" w:rsidR="00957EDF" w:rsidRPr="00554989" w:rsidRDefault="00957EDF" w:rsidP="007405E5">
            <w:pPr>
              <w:rPr>
                <w:rFonts w:ascii="Raleway" w:hAnsi="Raleway" w:cs="Arial"/>
              </w:rPr>
            </w:pPr>
            <w:r w:rsidRPr="00554989">
              <w:rPr>
                <w:rFonts w:ascii="Raleway" w:hAnsi="Raleway" w:cs="Arial"/>
              </w:rPr>
              <w:t>Post grad formal qualification (</w:t>
            </w:r>
            <w:r w:rsidR="002E09CC" w:rsidRPr="00554989">
              <w:rPr>
                <w:rFonts w:ascii="Raleway" w:hAnsi="Raleway" w:cs="Arial"/>
              </w:rPr>
              <w:t>i.e.,</w:t>
            </w:r>
            <w:r w:rsidRPr="00554989">
              <w:rPr>
                <w:rFonts w:ascii="Raleway" w:hAnsi="Raleway" w:cs="Arial"/>
              </w:rPr>
              <w:t xml:space="preserve"> MSc Module)</w:t>
            </w:r>
          </w:p>
          <w:p w14:paraId="6E7A4062" w14:textId="77777777" w:rsidR="00957EDF" w:rsidRPr="00554989" w:rsidRDefault="00957EDF" w:rsidP="007405E5">
            <w:pPr>
              <w:rPr>
                <w:rFonts w:ascii="Raleway" w:hAnsi="Raleway" w:cs="Arial"/>
              </w:rPr>
            </w:pPr>
          </w:p>
          <w:p w14:paraId="15285034" w14:textId="77777777" w:rsidR="00957EDF" w:rsidRPr="00554989" w:rsidRDefault="00957EDF" w:rsidP="007405E5">
            <w:pPr>
              <w:rPr>
                <w:rFonts w:ascii="Raleway" w:hAnsi="Raleway" w:cs="Arial"/>
              </w:rPr>
            </w:pPr>
            <w:r w:rsidRPr="00554989">
              <w:rPr>
                <w:rFonts w:ascii="Raleway" w:hAnsi="Raleway" w:cs="Arial"/>
              </w:rPr>
              <w:t>Leadership Training</w:t>
            </w:r>
          </w:p>
          <w:p w14:paraId="0D6A4D24" w14:textId="77777777" w:rsidR="0093213B" w:rsidRPr="00554989" w:rsidRDefault="0093213B" w:rsidP="007405E5">
            <w:pPr>
              <w:rPr>
                <w:rFonts w:ascii="Raleway" w:hAnsi="Raleway" w:cs="Arial"/>
              </w:rPr>
            </w:pPr>
          </w:p>
          <w:p w14:paraId="5306BF2A" w14:textId="77777777" w:rsidR="0093213B" w:rsidRPr="00554989" w:rsidRDefault="0093213B" w:rsidP="007405E5">
            <w:pPr>
              <w:rPr>
                <w:rFonts w:ascii="Raleway" w:hAnsi="Raleway" w:cs="Arial"/>
              </w:rPr>
            </w:pPr>
            <w:r w:rsidRPr="00554989">
              <w:rPr>
                <w:rFonts w:ascii="Raleway" w:hAnsi="Raleway" w:cs="Arial"/>
              </w:rPr>
              <w:t xml:space="preserve">Clinical Education </w:t>
            </w:r>
            <w:r w:rsidR="00FE56C3" w:rsidRPr="00554989">
              <w:rPr>
                <w:rFonts w:ascii="Raleway" w:hAnsi="Raleway" w:cs="Arial"/>
              </w:rPr>
              <w:t>qualification</w:t>
            </w:r>
          </w:p>
          <w:p w14:paraId="75DD63BA" w14:textId="77777777" w:rsidR="00D9350A" w:rsidRPr="00554989" w:rsidRDefault="00D9350A" w:rsidP="007405E5">
            <w:pPr>
              <w:rPr>
                <w:rFonts w:ascii="Raleway" w:hAnsi="Raleway" w:cs="Arial"/>
              </w:rPr>
            </w:pPr>
          </w:p>
          <w:p w14:paraId="41682D0E" w14:textId="683E14A4" w:rsidR="00D9350A" w:rsidRPr="00554989" w:rsidRDefault="00D9350A" w:rsidP="007405E5">
            <w:pPr>
              <w:rPr>
                <w:rFonts w:ascii="Raleway" w:hAnsi="Raleway" w:cs="Arial"/>
              </w:rPr>
            </w:pPr>
            <w:r w:rsidRPr="00554989">
              <w:rPr>
                <w:rFonts w:ascii="Raleway" w:hAnsi="Raleway" w:cs="Arial"/>
              </w:rPr>
              <w:t>Membership of relevant professional or clinical interest group</w:t>
            </w:r>
          </w:p>
        </w:tc>
        <w:tc>
          <w:tcPr>
            <w:tcW w:w="1708" w:type="dxa"/>
          </w:tcPr>
          <w:p w14:paraId="54954ABA" w14:textId="56058A1E" w:rsidR="00957EDF" w:rsidRPr="00554989" w:rsidRDefault="00957EDF" w:rsidP="007405E5">
            <w:pPr>
              <w:rPr>
                <w:rFonts w:ascii="Raleway" w:hAnsi="Raleway" w:cs="Arial"/>
              </w:rPr>
            </w:pPr>
            <w:r w:rsidRPr="00554989">
              <w:rPr>
                <w:rFonts w:ascii="Raleway" w:hAnsi="Raleway" w:cs="Arial"/>
              </w:rPr>
              <w:t>A/I</w:t>
            </w:r>
          </w:p>
        </w:tc>
      </w:tr>
      <w:tr w:rsidR="00957EDF" w:rsidRPr="00554989" w14:paraId="61BF43C8" w14:textId="77777777" w:rsidTr="002C0B91">
        <w:tc>
          <w:tcPr>
            <w:tcW w:w="1849" w:type="dxa"/>
          </w:tcPr>
          <w:p w14:paraId="465B218E" w14:textId="7ADC9A33" w:rsidR="00957EDF" w:rsidRPr="00554989" w:rsidRDefault="00957EDF" w:rsidP="007405E5">
            <w:pPr>
              <w:rPr>
                <w:rFonts w:ascii="Raleway" w:hAnsi="Raleway" w:cs="Arial"/>
                <w:b/>
                <w:bCs/>
              </w:rPr>
            </w:pPr>
            <w:r w:rsidRPr="00554989">
              <w:rPr>
                <w:rFonts w:ascii="Raleway" w:hAnsi="Raleway" w:cs="Arial"/>
                <w:b/>
                <w:bCs/>
              </w:rPr>
              <w:t>Experience</w:t>
            </w:r>
          </w:p>
        </w:tc>
        <w:tc>
          <w:tcPr>
            <w:tcW w:w="3249" w:type="dxa"/>
          </w:tcPr>
          <w:p w14:paraId="3D654852" w14:textId="500497C3" w:rsidR="00957EDF" w:rsidRPr="00554989" w:rsidRDefault="00957EDF" w:rsidP="007405E5">
            <w:pPr>
              <w:rPr>
                <w:rFonts w:ascii="Raleway" w:hAnsi="Raleway" w:cs="Arial"/>
              </w:rPr>
            </w:pPr>
            <w:r w:rsidRPr="00554989">
              <w:rPr>
                <w:rFonts w:ascii="Raleway" w:hAnsi="Raleway" w:cs="Arial"/>
              </w:rPr>
              <w:t>Relevant post graduate experience, including experience within Trauma</w:t>
            </w:r>
            <w:r w:rsidR="002C0B91" w:rsidRPr="00554989">
              <w:rPr>
                <w:rFonts w:ascii="Raleway" w:hAnsi="Raleway" w:cs="Arial"/>
              </w:rPr>
              <w:t xml:space="preserve"> and/or</w:t>
            </w:r>
            <w:r w:rsidRPr="00554989">
              <w:rPr>
                <w:rFonts w:ascii="Raleway" w:hAnsi="Raleway" w:cs="Arial"/>
              </w:rPr>
              <w:t xml:space="preserve"> Orthopaedics</w:t>
            </w:r>
            <w:r w:rsidR="002C0B91" w:rsidRPr="00554989">
              <w:rPr>
                <w:rFonts w:ascii="Raleway" w:hAnsi="Raleway" w:cs="Arial"/>
              </w:rPr>
              <w:t xml:space="preserve"> and/or</w:t>
            </w:r>
            <w:r w:rsidRPr="00554989">
              <w:rPr>
                <w:rFonts w:ascii="Raleway" w:hAnsi="Raleway" w:cs="Arial"/>
              </w:rPr>
              <w:t xml:space="preserve"> </w:t>
            </w:r>
            <w:r w:rsidR="002E09CC" w:rsidRPr="00554989">
              <w:rPr>
                <w:rFonts w:ascii="Raleway" w:hAnsi="Raleway" w:cs="Arial"/>
              </w:rPr>
              <w:t>Neurosciences,</w:t>
            </w:r>
            <w:r w:rsidRPr="00554989">
              <w:rPr>
                <w:rFonts w:ascii="Raleway" w:hAnsi="Raleway" w:cs="Arial"/>
              </w:rPr>
              <w:t xml:space="preserve"> and complex injury cases</w:t>
            </w:r>
          </w:p>
          <w:p w14:paraId="5DC7D7F5" w14:textId="77777777" w:rsidR="00957EDF" w:rsidRPr="00554989" w:rsidRDefault="00957EDF" w:rsidP="007405E5">
            <w:pPr>
              <w:rPr>
                <w:rFonts w:ascii="Raleway" w:hAnsi="Raleway" w:cs="Arial"/>
              </w:rPr>
            </w:pPr>
          </w:p>
          <w:p w14:paraId="50DC7104" w14:textId="77777777" w:rsidR="00957EDF" w:rsidRPr="00554989" w:rsidRDefault="00957EDF" w:rsidP="007405E5">
            <w:pPr>
              <w:rPr>
                <w:rFonts w:ascii="Raleway" w:hAnsi="Raleway" w:cs="Arial"/>
              </w:rPr>
            </w:pPr>
            <w:r w:rsidRPr="00554989">
              <w:rPr>
                <w:rFonts w:ascii="Raleway" w:hAnsi="Raleway" w:cs="Arial"/>
              </w:rPr>
              <w:t>Clinical experience in the NHS or similar health service across range of acute/rehab settings</w:t>
            </w:r>
          </w:p>
          <w:p w14:paraId="78F355E6" w14:textId="77777777" w:rsidR="00D9350A" w:rsidRPr="00554989" w:rsidRDefault="00D9350A" w:rsidP="007405E5">
            <w:pPr>
              <w:rPr>
                <w:rFonts w:ascii="Raleway" w:hAnsi="Raleway" w:cs="Arial"/>
              </w:rPr>
            </w:pPr>
          </w:p>
          <w:p w14:paraId="618A3AD4" w14:textId="5B9DFE59" w:rsidR="00D9350A" w:rsidRPr="00554989" w:rsidRDefault="00D9350A" w:rsidP="007405E5">
            <w:pPr>
              <w:rPr>
                <w:rFonts w:ascii="Raleway" w:hAnsi="Raleway" w:cs="Arial"/>
              </w:rPr>
            </w:pPr>
            <w:r w:rsidRPr="00554989">
              <w:rPr>
                <w:rFonts w:ascii="Raleway" w:hAnsi="Raleway" w:cs="Arial"/>
              </w:rPr>
              <w:t xml:space="preserve">Undertaken audit, </w:t>
            </w:r>
            <w:r w:rsidR="002A3607" w:rsidRPr="00554989">
              <w:rPr>
                <w:rFonts w:ascii="Raleway" w:hAnsi="Raleway" w:cs="Arial"/>
              </w:rPr>
              <w:t>collating,</w:t>
            </w:r>
            <w:r w:rsidRPr="00554989">
              <w:rPr>
                <w:rFonts w:ascii="Raleway" w:hAnsi="Raleway" w:cs="Arial"/>
              </w:rPr>
              <w:t xml:space="preserve"> and presenting information</w:t>
            </w:r>
          </w:p>
          <w:p w14:paraId="02810F9D" w14:textId="77777777" w:rsidR="00D9350A" w:rsidRPr="00554989" w:rsidRDefault="00D9350A" w:rsidP="007405E5">
            <w:pPr>
              <w:rPr>
                <w:rFonts w:ascii="Raleway" w:hAnsi="Raleway" w:cs="Arial"/>
              </w:rPr>
            </w:pPr>
          </w:p>
          <w:p w14:paraId="31230FAA" w14:textId="39AED109" w:rsidR="00D9350A" w:rsidRPr="00554989" w:rsidRDefault="00D9350A" w:rsidP="007405E5">
            <w:pPr>
              <w:rPr>
                <w:rFonts w:ascii="Raleway" w:hAnsi="Raleway" w:cs="Arial"/>
              </w:rPr>
            </w:pPr>
            <w:r w:rsidRPr="00554989">
              <w:rPr>
                <w:rFonts w:ascii="Raleway" w:hAnsi="Raleway" w:cs="Arial"/>
              </w:rPr>
              <w:t>Contributed to service and clinical pathway improvement</w:t>
            </w:r>
          </w:p>
        </w:tc>
        <w:tc>
          <w:tcPr>
            <w:tcW w:w="2210" w:type="dxa"/>
          </w:tcPr>
          <w:p w14:paraId="5D8D7752" w14:textId="77777777" w:rsidR="00957EDF" w:rsidRPr="00554989" w:rsidRDefault="00957EDF" w:rsidP="007405E5">
            <w:pPr>
              <w:rPr>
                <w:rFonts w:ascii="Raleway" w:hAnsi="Raleway" w:cs="Arial"/>
              </w:rPr>
            </w:pPr>
            <w:r w:rsidRPr="00554989">
              <w:rPr>
                <w:rFonts w:ascii="Raleway" w:hAnsi="Raleway" w:cs="Arial"/>
              </w:rPr>
              <w:t>Experience in completing Rehabilitation Prescriptions</w:t>
            </w:r>
          </w:p>
          <w:p w14:paraId="5D65ECA6" w14:textId="77777777" w:rsidR="00957EDF" w:rsidRPr="00554989" w:rsidRDefault="00957EDF" w:rsidP="007405E5">
            <w:pPr>
              <w:rPr>
                <w:rFonts w:ascii="Raleway" w:hAnsi="Raleway" w:cs="Arial"/>
              </w:rPr>
            </w:pPr>
          </w:p>
          <w:p w14:paraId="21FA49CD" w14:textId="77777777" w:rsidR="00957EDF" w:rsidRPr="00554989" w:rsidRDefault="00957EDF" w:rsidP="007405E5">
            <w:pPr>
              <w:rPr>
                <w:rFonts w:ascii="Raleway" w:hAnsi="Raleway" w:cs="Arial"/>
              </w:rPr>
            </w:pPr>
            <w:r w:rsidRPr="00554989">
              <w:rPr>
                <w:rFonts w:ascii="Raleway" w:hAnsi="Raleway" w:cs="Arial"/>
              </w:rPr>
              <w:t>Experience with TARN and data entry</w:t>
            </w:r>
          </w:p>
          <w:p w14:paraId="59DF5953" w14:textId="77777777" w:rsidR="00D9350A" w:rsidRPr="00554989" w:rsidRDefault="00D9350A" w:rsidP="007405E5">
            <w:pPr>
              <w:rPr>
                <w:rFonts w:ascii="Raleway" w:hAnsi="Raleway" w:cs="Arial"/>
              </w:rPr>
            </w:pPr>
          </w:p>
          <w:p w14:paraId="291CC6C0" w14:textId="33FAD4AA" w:rsidR="00D9350A" w:rsidRPr="00554989" w:rsidRDefault="00D9350A" w:rsidP="007405E5">
            <w:pPr>
              <w:rPr>
                <w:rFonts w:ascii="Raleway" w:hAnsi="Raleway" w:cs="Arial"/>
              </w:rPr>
            </w:pPr>
            <w:r w:rsidRPr="00554989">
              <w:rPr>
                <w:rFonts w:ascii="Raleway" w:hAnsi="Raleway" w:cs="Arial"/>
              </w:rPr>
              <w:t>Experience of working in both the acute and community setting</w:t>
            </w:r>
          </w:p>
        </w:tc>
        <w:tc>
          <w:tcPr>
            <w:tcW w:w="1708" w:type="dxa"/>
          </w:tcPr>
          <w:p w14:paraId="50016CFF" w14:textId="74DF0267" w:rsidR="00957EDF" w:rsidRPr="00554989" w:rsidRDefault="00957EDF" w:rsidP="007405E5">
            <w:pPr>
              <w:rPr>
                <w:rFonts w:ascii="Raleway" w:hAnsi="Raleway" w:cs="Arial"/>
              </w:rPr>
            </w:pPr>
            <w:r w:rsidRPr="00554989">
              <w:rPr>
                <w:rFonts w:ascii="Raleway" w:hAnsi="Raleway" w:cs="Arial"/>
              </w:rPr>
              <w:t>A/I</w:t>
            </w:r>
          </w:p>
        </w:tc>
      </w:tr>
      <w:tr w:rsidR="00957EDF" w:rsidRPr="00554989" w14:paraId="7028D387" w14:textId="77777777" w:rsidTr="002C0B91">
        <w:tc>
          <w:tcPr>
            <w:tcW w:w="1849" w:type="dxa"/>
          </w:tcPr>
          <w:p w14:paraId="569D0722" w14:textId="1FC34B08" w:rsidR="00957EDF" w:rsidRPr="00554989" w:rsidRDefault="00957EDF" w:rsidP="007405E5">
            <w:pPr>
              <w:rPr>
                <w:rFonts w:ascii="Raleway" w:hAnsi="Raleway" w:cs="Arial"/>
                <w:b/>
                <w:bCs/>
              </w:rPr>
            </w:pPr>
            <w:r w:rsidRPr="00554989">
              <w:rPr>
                <w:rFonts w:ascii="Raleway" w:hAnsi="Raleway" w:cs="Arial"/>
                <w:b/>
                <w:bCs/>
              </w:rPr>
              <w:t>Knowledge</w:t>
            </w:r>
          </w:p>
        </w:tc>
        <w:tc>
          <w:tcPr>
            <w:tcW w:w="3249" w:type="dxa"/>
          </w:tcPr>
          <w:p w14:paraId="10ADC82E" w14:textId="77777777" w:rsidR="00957EDF" w:rsidRPr="00554989" w:rsidRDefault="0093213B" w:rsidP="007405E5">
            <w:pPr>
              <w:rPr>
                <w:rFonts w:ascii="Raleway" w:hAnsi="Raleway" w:cs="Arial"/>
              </w:rPr>
            </w:pPr>
            <w:r w:rsidRPr="00554989">
              <w:rPr>
                <w:rFonts w:ascii="Raleway" w:hAnsi="Raleway" w:cs="Arial"/>
              </w:rPr>
              <w:t>Knowledge of current and emerging NHS and private care rehabilitation strategy and policy</w:t>
            </w:r>
          </w:p>
          <w:p w14:paraId="7982A496" w14:textId="77777777" w:rsidR="00572B79" w:rsidRPr="00554989" w:rsidRDefault="00572B79" w:rsidP="007405E5">
            <w:pPr>
              <w:rPr>
                <w:rFonts w:ascii="Raleway" w:hAnsi="Raleway" w:cs="Arial"/>
              </w:rPr>
            </w:pPr>
          </w:p>
          <w:p w14:paraId="61277C71" w14:textId="2F7BA4AD" w:rsidR="00572B79" w:rsidRPr="00554989" w:rsidRDefault="00572B79" w:rsidP="007405E5">
            <w:pPr>
              <w:rPr>
                <w:rFonts w:ascii="Raleway" w:hAnsi="Raleway" w:cs="Arial"/>
              </w:rPr>
            </w:pPr>
            <w:r w:rsidRPr="00554989">
              <w:rPr>
                <w:rFonts w:ascii="Raleway" w:hAnsi="Raleway" w:cs="Arial"/>
              </w:rPr>
              <w:t>Knowledge and understanding of the health and social care agenda</w:t>
            </w:r>
          </w:p>
        </w:tc>
        <w:tc>
          <w:tcPr>
            <w:tcW w:w="2210" w:type="dxa"/>
          </w:tcPr>
          <w:p w14:paraId="42DDD3C4" w14:textId="77777777" w:rsidR="00957EDF" w:rsidRPr="00554989" w:rsidRDefault="00957EDF" w:rsidP="007405E5">
            <w:pPr>
              <w:rPr>
                <w:rFonts w:ascii="Raleway" w:hAnsi="Raleway" w:cs="Arial"/>
              </w:rPr>
            </w:pPr>
          </w:p>
        </w:tc>
        <w:tc>
          <w:tcPr>
            <w:tcW w:w="1708" w:type="dxa"/>
          </w:tcPr>
          <w:p w14:paraId="5311E270" w14:textId="4C165AA8" w:rsidR="00957EDF" w:rsidRPr="00554989" w:rsidRDefault="00FE56C3" w:rsidP="007405E5">
            <w:pPr>
              <w:rPr>
                <w:rFonts w:ascii="Raleway" w:hAnsi="Raleway" w:cs="Arial"/>
              </w:rPr>
            </w:pPr>
            <w:r w:rsidRPr="00554989">
              <w:rPr>
                <w:rFonts w:ascii="Raleway" w:hAnsi="Raleway" w:cs="Arial"/>
              </w:rPr>
              <w:t>A/I</w:t>
            </w:r>
          </w:p>
        </w:tc>
      </w:tr>
      <w:tr w:rsidR="00957EDF" w:rsidRPr="00554989" w14:paraId="3C67387A" w14:textId="77777777" w:rsidTr="002C0B91">
        <w:tc>
          <w:tcPr>
            <w:tcW w:w="1849" w:type="dxa"/>
          </w:tcPr>
          <w:p w14:paraId="140D472E" w14:textId="1E1A111C" w:rsidR="00957EDF" w:rsidRPr="00554989" w:rsidRDefault="0093213B" w:rsidP="0093213B">
            <w:pPr>
              <w:rPr>
                <w:rFonts w:ascii="Raleway" w:hAnsi="Raleway" w:cs="Arial"/>
                <w:b/>
                <w:bCs/>
              </w:rPr>
            </w:pPr>
            <w:r w:rsidRPr="00554989">
              <w:rPr>
                <w:rFonts w:ascii="Raleway" w:hAnsi="Raleway" w:cs="Arial"/>
                <w:b/>
                <w:bCs/>
              </w:rPr>
              <w:lastRenderedPageBreak/>
              <w:t>Skills</w:t>
            </w:r>
          </w:p>
        </w:tc>
        <w:tc>
          <w:tcPr>
            <w:tcW w:w="3249" w:type="dxa"/>
          </w:tcPr>
          <w:p w14:paraId="313C0EE9" w14:textId="6F38B5B7" w:rsidR="00957EDF" w:rsidRPr="00554989" w:rsidRDefault="0093213B" w:rsidP="007405E5">
            <w:pPr>
              <w:rPr>
                <w:rFonts w:ascii="Raleway" w:hAnsi="Raleway" w:cs="Arial"/>
              </w:rPr>
            </w:pPr>
            <w:r w:rsidRPr="00554989">
              <w:rPr>
                <w:rFonts w:ascii="Raleway" w:hAnsi="Raleway" w:cs="Arial"/>
              </w:rPr>
              <w:t>Excellent communication skills across all mediums</w:t>
            </w:r>
            <w:r w:rsidR="00FE56C3" w:rsidRPr="00554989">
              <w:rPr>
                <w:rFonts w:ascii="Raleway" w:hAnsi="Raleway" w:cs="Arial"/>
              </w:rPr>
              <w:t xml:space="preserve"> and levels of the MDT</w:t>
            </w:r>
          </w:p>
          <w:p w14:paraId="024E0163" w14:textId="77777777" w:rsidR="0093213B" w:rsidRPr="00554989" w:rsidRDefault="0093213B" w:rsidP="007405E5">
            <w:pPr>
              <w:rPr>
                <w:rFonts w:ascii="Raleway" w:hAnsi="Raleway" w:cs="Arial"/>
              </w:rPr>
            </w:pPr>
          </w:p>
          <w:p w14:paraId="6F9CA258" w14:textId="3F09DBC2" w:rsidR="0093213B" w:rsidRPr="00554989" w:rsidRDefault="0093213B" w:rsidP="007405E5">
            <w:pPr>
              <w:rPr>
                <w:rFonts w:ascii="Raleway" w:hAnsi="Raleway" w:cs="Arial"/>
              </w:rPr>
            </w:pPr>
            <w:r w:rsidRPr="00554989">
              <w:rPr>
                <w:rFonts w:ascii="Raleway" w:hAnsi="Raleway" w:cs="Arial"/>
              </w:rPr>
              <w:t>The ability to communicate and build rapport with patients and families</w:t>
            </w:r>
          </w:p>
          <w:p w14:paraId="78407492" w14:textId="5BC4EFBC" w:rsidR="00572B79" w:rsidRPr="00554989" w:rsidRDefault="00572B79" w:rsidP="007405E5">
            <w:pPr>
              <w:rPr>
                <w:rFonts w:ascii="Raleway" w:hAnsi="Raleway" w:cs="Arial"/>
              </w:rPr>
            </w:pPr>
          </w:p>
          <w:p w14:paraId="2D2DF250" w14:textId="5A9E3138" w:rsidR="00572B79" w:rsidRPr="00554989" w:rsidRDefault="00B04BE5" w:rsidP="007405E5">
            <w:pPr>
              <w:rPr>
                <w:rFonts w:ascii="Raleway" w:hAnsi="Raleway" w:cs="Arial"/>
              </w:rPr>
            </w:pPr>
            <w:r w:rsidRPr="00554989">
              <w:rPr>
                <w:rFonts w:ascii="Raleway" w:hAnsi="Raleway" w:cs="Arial"/>
              </w:rPr>
              <w:t>Well-developed</w:t>
            </w:r>
            <w:r w:rsidR="00572B79" w:rsidRPr="00554989">
              <w:rPr>
                <w:rFonts w:ascii="Raleway" w:hAnsi="Raleway" w:cs="Arial"/>
              </w:rPr>
              <w:t xml:space="preserve"> leadership and management skills</w:t>
            </w:r>
          </w:p>
          <w:p w14:paraId="773B4F1C" w14:textId="77777777" w:rsidR="0093213B" w:rsidRPr="00554989" w:rsidRDefault="0093213B" w:rsidP="007405E5">
            <w:pPr>
              <w:rPr>
                <w:rFonts w:ascii="Raleway" w:hAnsi="Raleway" w:cs="Arial"/>
              </w:rPr>
            </w:pPr>
          </w:p>
          <w:p w14:paraId="13DD8CFA" w14:textId="77777777" w:rsidR="0093213B" w:rsidRPr="00554989" w:rsidRDefault="0093213B" w:rsidP="007405E5">
            <w:pPr>
              <w:rPr>
                <w:rFonts w:ascii="Raleway" w:hAnsi="Raleway" w:cs="Arial"/>
              </w:rPr>
            </w:pPr>
            <w:r w:rsidRPr="00554989">
              <w:rPr>
                <w:rFonts w:ascii="Raleway" w:hAnsi="Raleway" w:cs="Arial"/>
              </w:rPr>
              <w:t>Effective presentation skills</w:t>
            </w:r>
          </w:p>
          <w:p w14:paraId="76253563" w14:textId="77777777" w:rsidR="0093213B" w:rsidRPr="00554989" w:rsidRDefault="0093213B" w:rsidP="007405E5">
            <w:pPr>
              <w:rPr>
                <w:rFonts w:ascii="Raleway" w:hAnsi="Raleway" w:cs="Arial"/>
              </w:rPr>
            </w:pPr>
          </w:p>
          <w:p w14:paraId="1CC70C8D" w14:textId="45070D96" w:rsidR="0093213B" w:rsidRPr="00554989" w:rsidRDefault="0093213B" w:rsidP="007405E5">
            <w:pPr>
              <w:rPr>
                <w:rFonts w:ascii="Raleway" w:hAnsi="Raleway" w:cs="Arial"/>
              </w:rPr>
            </w:pPr>
            <w:r w:rsidRPr="00554989">
              <w:rPr>
                <w:rFonts w:ascii="Raleway" w:hAnsi="Raleway" w:cs="Arial"/>
              </w:rPr>
              <w:t>Ability to work both independently and as part of a team</w:t>
            </w:r>
          </w:p>
          <w:p w14:paraId="3AA0FB33" w14:textId="4CD1A6D9" w:rsidR="00572B79" w:rsidRPr="00554989" w:rsidRDefault="00572B79" w:rsidP="007405E5">
            <w:pPr>
              <w:rPr>
                <w:rFonts w:ascii="Raleway" w:hAnsi="Raleway" w:cs="Arial"/>
              </w:rPr>
            </w:pPr>
          </w:p>
          <w:p w14:paraId="21FAAC13" w14:textId="510E7569" w:rsidR="00572B79" w:rsidRPr="00554989" w:rsidRDefault="00572B79" w:rsidP="007405E5">
            <w:pPr>
              <w:rPr>
                <w:rFonts w:ascii="Raleway" w:hAnsi="Raleway" w:cs="Arial"/>
              </w:rPr>
            </w:pPr>
            <w:r w:rsidRPr="00554989">
              <w:rPr>
                <w:rFonts w:ascii="Raleway" w:hAnsi="Raleway" w:cs="Arial"/>
              </w:rPr>
              <w:t>Good understanding of IT systems and technology</w:t>
            </w:r>
          </w:p>
          <w:p w14:paraId="32BB30AF" w14:textId="524786DC" w:rsidR="00572B79" w:rsidRPr="00554989" w:rsidRDefault="00572B79" w:rsidP="007405E5">
            <w:pPr>
              <w:rPr>
                <w:rFonts w:ascii="Raleway" w:hAnsi="Raleway" w:cs="Arial"/>
              </w:rPr>
            </w:pPr>
          </w:p>
          <w:p w14:paraId="5C705C24" w14:textId="62272CA2" w:rsidR="00FE56C3" w:rsidRPr="00554989" w:rsidRDefault="00572B79" w:rsidP="007405E5">
            <w:pPr>
              <w:rPr>
                <w:rFonts w:ascii="Raleway" w:hAnsi="Raleway" w:cs="Arial"/>
              </w:rPr>
            </w:pPr>
            <w:r w:rsidRPr="00554989">
              <w:rPr>
                <w:rFonts w:ascii="Raleway" w:hAnsi="Raleway" w:cs="Arial"/>
              </w:rPr>
              <w:t>Organised and able to plan workload</w:t>
            </w:r>
          </w:p>
        </w:tc>
        <w:tc>
          <w:tcPr>
            <w:tcW w:w="2210" w:type="dxa"/>
          </w:tcPr>
          <w:p w14:paraId="32C0BE72" w14:textId="77777777" w:rsidR="00957EDF" w:rsidRPr="00554989" w:rsidRDefault="0093213B" w:rsidP="007405E5">
            <w:pPr>
              <w:rPr>
                <w:rFonts w:ascii="Raleway" w:hAnsi="Raleway" w:cs="Arial"/>
              </w:rPr>
            </w:pPr>
            <w:r w:rsidRPr="00554989">
              <w:rPr>
                <w:rFonts w:ascii="Raleway" w:hAnsi="Raleway" w:cs="Arial"/>
              </w:rPr>
              <w:t>Prior experience of teaching</w:t>
            </w:r>
          </w:p>
          <w:p w14:paraId="4D4DD8D2" w14:textId="77777777" w:rsidR="00FE56C3" w:rsidRPr="00554989" w:rsidRDefault="00FE56C3" w:rsidP="007405E5">
            <w:pPr>
              <w:rPr>
                <w:rFonts w:ascii="Raleway" w:hAnsi="Raleway" w:cs="Arial"/>
              </w:rPr>
            </w:pPr>
          </w:p>
          <w:p w14:paraId="2D4F2C21" w14:textId="77777777" w:rsidR="00FE56C3" w:rsidRPr="00554989" w:rsidRDefault="00FE56C3" w:rsidP="007405E5">
            <w:pPr>
              <w:rPr>
                <w:rFonts w:ascii="Raleway" w:hAnsi="Raleway" w:cs="Arial"/>
              </w:rPr>
            </w:pPr>
            <w:r w:rsidRPr="00554989">
              <w:rPr>
                <w:rFonts w:ascii="Raleway" w:hAnsi="Raleway" w:cs="Arial"/>
              </w:rPr>
              <w:t>Ability to identify and assess potential risks involved in work activities and processes for self and others</w:t>
            </w:r>
          </w:p>
          <w:p w14:paraId="6D9656C4" w14:textId="77777777" w:rsidR="00572B79" w:rsidRPr="00554989" w:rsidRDefault="00572B79" w:rsidP="007405E5">
            <w:pPr>
              <w:rPr>
                <w:rFonts w:ascii="Raleway" w:hAnsi="Raleway" w:cs="Arial"/>
              </w:rPr>
            </w:pPr>
          </w:p>
          <w:p w14:paraId="5D8BC644" w14:textId="587296A3" w:rsidR="00572B79" w:rsidRPr="00554989" w:rsidRDefault="00572B79" w:rsidP="007405E5">
            <w:pPr>
              <w:rPr>
                <w:rFonts w:ascii="Raleway" w:hAnsi="Raleway" w:cs="Arial"/>
              </w:rPr>
            </w:pPr>
            <w:r w:rsidRPr="00554989">
              <w:rPr>
                <w:rFonts w:ascii="Raleway" w:hAnsi="Raleway" w:cs="Arial"/>
              </w:rPr>
              <w:t>Project management skills</w:t>
            </w:r>
          </w:p>
        </w:tc>
        <w:tc>
          <w:tcPr>
            <w:tcW w:w="1708" w:type="dxa"/>
          </w:tcPr>
          <w:p w14:paraId="5641FBD7" w14:textId="13473B16" w:rsidR="00957EDF" w:rsidRPr="00554989" w:rsidRDefault="00FE56C3" w:rsidP="007405E5">
            <w:pPr>
              <w:rPr>
                <w:rFonts w:ascii="Raleway" w:hAnsi="Raleway" w:cs="Arial"/>
              </w:rPr>
            </w:pPr>
            <w:r w:rsidRPr="00554989">
              <w:rPr>
                <w:rFonts w:ascii="Raleway" w:hAnsi="Raleway" w:cs="Arial"/>
              </w:rPr>
              <w:t>A/I</w:t>
            </w:r>
          </w:p>
        </w:tc>
      </w:tr>
    </w:tbl>
    <w:p w14:paraId="4D3C23F6" w14:textId="59F0AF0A" w:rsidR="00957EDF" w:rsidRPr="00554989" w:rsidRDefault="00957EDF" w:rsidP="007405E5">
      <w:pPr>
        <w:rPr>
          <w:rFonts w:ascii="Raleway" w:hAnsi="Raleway" w:cs="Arial"/>
        </w:rPr>
      </w:pPr>
    </w:p>
    <w:p w14:paraId="0177F2FF" w14:textId="7321A95D" w:rsidR="002A3607" w:rsidRPr="00554989" w:rsidRDefault="002A3607" w:rsidP="007405E5">
      <w:pPr>
        <w:rPr>
          <w:rFonts w:ascii="Raleway" w:hAnsi="Raleway" w:cs="Arial"/>
        </w:rPr>
      </w:pPr>
      <w:r w:rsidRPr="00554989">
        <w:rPr>
          <w:rFonts w:ascii="Raleway" w:hAnsi="Raleway" w:cs="Arial"/>
        </w:rPr>
        <w:t>A: Application</w:t>
      </w:r>
    </w:p>
    <w:p w14:paraId="6D6B3F8E" w14:textId="7439DA75" w:rsidR="002A3607" w:rsidRPr="00554989" w:rsidRDefault="002A3607" w:rsidP="007405E5">
      <w:pPr>
        <w:rPr>
          <w:rFonts w:ascii="Raleway" w:hAnsi="Raleway" w:cs="Arial"/>
        </w:rPr>
      </w:pPr>
      <w:r w:rsidRPr="00554989">
        <w:rPr>
          <w:rFonts w:ascii="Raleway" w:hAnsi="Raleway" w:cs="Arial"/>
        </w:rPr>
        <w:t>I: Interview</w:t>
      </w:r>
    </w:p>
    <w:sectPr w:rsidR="002A3607" w:rsidRPr="0055498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52F31" w14:textId="77777777" w:rsidR="0091178E" w:rsidRDefault="0091178E" w:rsidP="00F46B01">
      <w:pPr>
        <w:spacing w:after="0" w:line="240" w:lineRule="auto"/>
      </w:pPr>
      <w:r>
        <w:separator/>
      </w:r>
    </w:p>
  </w:endnote>
  <w:endnote w:type="continuationSeparator" w:id="0">
    <w:p w14:paraId="68567498" w14:textId="77777777" w:rsidR="0091178E" w:rsidRDefault="0091178E" w:rsidP="00F4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0000000000000000000"/>
    <w:charset w:val="4D"/>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4818E" w14:textId="77777777" w:rsidR="00F46B01" w:rsidRDefault="00F4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061C7" w14:textId="77777777" w:rsidR="00F46B01" w:rsidRDefault="00F46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96FE7" w14:textId="77777777" w:rsidR="00F46B01" w:rsidRDefault="00F4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3610D" w14:textId="77777777" w:rsidR="0091178E" w:rsidRDefault="0091178E" w:rsidP="00F46B01">
      <w:pPr>
        <w:spacing w:after="0" w:line="240" w:lineRule="auto"/>
      </w:pPr>
      <w:r>
        <w:separator/>
      </w:r>
    </w:p>
  </w:footnote>
  <w:footnote w:type="continuationSeparator" w:id="0">
    <w:p w14:paraId="6630FA0A" w14:textId="77777777" w:rsidR="0091178E" w:rsidRDefault="0091178E" w:rsidP="00F4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21860" w14:textId="77777777" w:rsidR="00F46B01" w:rsidRDefault="00F46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255147"/>
      <w:docPartObj>
        <w:docPartGallery w:val="Watermarks"/>
        <w:docPartUnique/>
      </w:docPartObj>
    </w:sdtPr>
    <w:sdtEndPr/>
    <w:sdtContent>
      <w:p w14:paraId="088B5B51" w14:textId="4605FEF5" w:rsidR="00F46B01" w:rsidRDefault="0091178E">
        <w:pPr>
          <w:pStyle w:val="Header"/>
        </w:pPr>
        <w:r>
          <w:rPr>
            <w:noProof/>
          </w:rPr>
          <w:pict w14:anchorId="0776B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92968" w14:textId="77777777" w:rsidR="00F46B01" w:rsidRDefault="00F46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27F9E"/>
    <w:multiLevelType w:val="hybridMultilevel"/>
    <w:tmpl w:val="5F8C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84756"/>
    <w:multiLevelType w:val="hybridMultilevel"/>
    <w:tmpl w:val="D604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D1AA2"/>
    <w:multiLevelType w:val="hybridMultilevel"/>
    <w:tmpl w:val="D35C257C"/>
    <w:lvl w:ilvl="0" w:tplc="9EC2E6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71C7A"/>
    <w:multiLevelType w:val="hybridMultilevel"/>
    <w:tmpl w:val="45622304"/>
    <w:lvl w:ilvl="0" w:tplc="9EC2E6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35"/>
    <w:rsid w:val="00003B46"/>
    <w:rsid w:val="001210DA"/>
    <w:rsid w:val="00157C6A"/>
    <w:rsid w:val="00165485"/>
    <w:rsid w:val="001E728D"/>
    <w:rsid w:val="002A3607"/>
    <w:rsid w:val="002C0B91"/>
    <w:rsid w:val="002E09CC"/>
    <w:rsid w:val="003C178D"/>
    <w:rsid w:val="003D6FF0"/>
    <w:rsid w:val="00403564"/>
    <w:rsid w:val="00411BF2"/>
    <w:rsid w:val="0044483A"/>
    <w:rsid w:val="004A170D"/>
    <w:rsid w:val="004D640B"/>
    <w:rsid w:val="004F4097"/>
    <w:rsid w:val="005206C3"/>
    <w:rsid w:val="00554989"/>
    <w:rsid w:val="005619C2"/>
    <w:rsid w:val="0057182B"/>
    <w:rsid w:val="00572B79"/>
    <w:rsid w:val="005C6C3E"/>
    <w:rsid w:val="007222DF"/>
    <w:rsid w:val="007405E5"/>
    <w:rsid w:val="00775E0A"/>
    <w:rsid w:val="00783CBA"/>
    <w:rsid w:val="007F6F63"/>
    <w:rsid w:val="00843F75"/>
    <w:rsid w:val="008B1EBA"/>
    <w:rsid w:val="0091178E"/>
    <w:rsid w:val="0093213B"/>
    <w:rsid w:val="009346A5"/>
    <w:rsid w:val="00944998"/>
    <w:rsid w:val="00957EDF"/>
    <w:rsid w:val="009E6111"/>
    <w:rsid w:val="00A713ED"/>
    <w:rsid w:val="00AD070F"/>
    <w:rsid w:val="00B04BE5"/>
    <w:rsid w:val="00B10CD0"/>
    <w:rsid w:val="00B20A62"/>
    <w:rsid w:val="00B22C35"/>
    <w:rsid w:val="00B45BA3"/>
    <w:rsid w:val="00C14E4A"/>
    <w:rsid w:val="00D83B79"/>
    <w:rsid w:val="00D9350A"/>
    <w:rsid w:val="00DB0F6C"/>
    <w:rsid w:val="00E00CFC"/>
    <w:rsid w:val="00E155BA"/>
    <w:rsid w:val="00EC5820"/>
    <w:rsid w:val="00F07D99"/>
    <w:rsid w:val="00F25620"/>
    <w:rsid w:val="00F46B01"/>
    <w:rsid w:val="00F94929"/>
    <w:rsid w:val="00FE5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0983AB"/>
  <w15:chartTrackingRefBased/>
  <w15:docId w15:val="{7A831226-2A92-47F1-8499-8CFCEC3A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C35"/>
    <w:pPr>
      <w:ind w:left="720"/>
      <w:contextualSpacing/>
    </w:pPr>
  </w:style>
  <w:style w:type="table" w:styleId="TableGrid">
    <w:name w:val="Table Grid"/>
    <w:basedOn w:val="TableNormal"/>
    <w:uiPriority w:val="59"/>
    <w:rsid w:val="0074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B01"/>
  </w:style>
  <w:style w:type="paragraph" w:styleId="Footer">
    <w:name w:val="footer"/>
    <w:basedOn w:val="Normal"/>
    <w:link w:val="FooterChar"/>
    <w:uiPriority w:val="99"/>
    <w:unhideWhenUsed/>
    <w:rsid w:val="00F4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B01"/>
  </w:style>
  <w:style w:type="character" w:customStyle="1" w:styleId="apple-converted-space">
    <w:name w:val="apple-converted-space"/>
    <w:basedOn w:val="DefaultParagraphFont"/>
    <w:rsid w:val="0055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85DD4-7AE1-445C-8BF2-83D03C5F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Anna (WHITTINGTON HEALTH NHS TRUST)</dc:creator>
  <cp:keywords/>
  <dc:description/>
  <cp:lastModifiedBy>KOSUGE, Hannah (BARTS HEALTH NHS TRUST)</cp:lastModifiedBy>
  <cp:revision>3</cp:revision>
  <dcterms:created xsi:type="dcterms:W3CDTF">2021-08-05T08:05:00Z</dcterms:created>
  <dcterms:modified xsi:type="dcterms:W3CDTF">2021-08-05T08:05:00Z</dcterms:modified>
</cp:coreProperties>
</file>